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0E" w:rsidRPr="00B93BCF" w:rsidRDefault="004B040E" w:rsidP="00B93BCF">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712"/>
      </w:tblGrid>
      <w:tr w:rsidR="00F719CF" w:rsidRPr="00B93BCF" w:rsidTr="00334B5A">
        <w:tc>
          <w:tcPr>
            <w:tcW w:w="4633" w:type="dxa"/>
            <w:shd w:val="clear" w:color="auto" w:fill="auto"/>
          </w:tcPr>
          <w:p w:rsidR="00F719CF" w:rsidRPr="00B93BCF" w:rsidRDefault="00F719CF" w:rsidP="00B93BCF">
            <w:pPr>
              <w:spacing w:line="360" w:lineRule="auto"/>
              <w:jc w:val="center"/>
              <w:rPr>
                <w:b/>
                <w:sz w:val="28"/>
                <w:szCs w:val="28"/>
              </w:rPr>
            </w:pPr>
            <w:r w:rsidRPr="00B93BCF">
              <w:rPr>
                <w:b/>
                <w:sz w:val="28"/>
                <w:szCs w:val="28"/>
              </w:rPr>
              <w:t>Проблема</w:t>
            </w:r>
          </w:p>
        </w:tc>
        <w:tc>
          <w:tcPr>
            <w:tcW w:w="4712" w:type="dxa"/>
            <w:shd w:val="clear" w:color="auto" w:fill="auto"/>
          </w:tcPr>
          <w:p w:rsidR="00F719CF" w:rsidRPr="00B93BCF" w:rsidRDefault="00F719CF" w:rsidP="00B93BCF">
            <w:pPr>
              <w:spacing w:line="360" w:lineRule="auto"/>
              <w:jc w:val="center"/>
              <w:rPr>
                <w:b/>
                <w:sz w:val="28"/>
                <w:szCs w:val="28"/>
              </w:rPr>
            </w:pPr>
            <w:r w:rsidRPr="00B93BCF">
              <w:rPr>
                <w:b/>
                <w:sz w:val="28"/>
                <w:szCs w:val="28"/>
              </w:rPr>
              <w:t>Аргументы</w:t>
            </w:r>
          </w:p>
        </w:tc>
      </w:tr>
      <w:tr w:rsidR="00F719CF" w:rsidRPr="00B93BCF" w:rsidTr="00334B5A">
        <w:tc>
          <w:tcPr>
            <w:tcW w:w="4633" w:type="dxa"/>
            <w:shd w:val="clear" w:color="auto" w:fill="auto"/>
          </w:tcPr>
          <w:p w:rsidR="00F719CF" w:rsidRPr="00B93BCF" w:rsidRDefault="008D535F" w:rsidP="00B93BCF">
            <w:pPr>
              <w:spacing w:line="360" w:lineRule="auto"/>
              <w:jc w:val="both"/>
              <w:rPr>
                <w:sz w:val="28"/>
                <w:szCs w:val="28"/>
              </w:rPr>
            </w:pPr>
            <w:r w:rsidRPr="00B93BCF">
              <w:rPr>
                <w:sz w:val="28"/>
                <w:szCs w:val="28"/>
              </w:rPr>
              <w:t>Проблема взаимоотношения родителей</w:t>
            </w:r>
            <w:r w:rsidR="00915CEA" w:rsidRPr="00B93BCF">
              <w:rPr>
                <w:sz w:val="28"/>
                <w:szCs w:val="28"/>
              </w:rPr>
              <w:t xml:space="preserve"> и</w:t>
            </w:r>
            <w:r w:rsidRPr="00B93BCF">
              <w:rPr>
                <w:sz w:val="28"/>
                <w:szCs w:val="28"/>
              </w:rPr>
              <w:t xml:space="preserve"> детей</w:t>
            </w:r>
          </w:p>
        </w:tc>
        <w:tc>
          <w:tcPr>
            <w:tcW w:w="4712" w:type="dxa"/>
            <w:shd w:val="clear" w:color="auto" w:fill="auto"/>
          </w:tcPr>
          <w:p w:rsidR="00E6587C" w:rsidRPr="00646B2F" w:rsidRDefault="00E6587C" w:rsidP="00B93BCF">
            <w:pPr>
              <w:pStyle w:val="a4"/>
              <w:numPr>
                <w:ilvl w:val="0"/>
                <w:numId w:val="9"/>
              </w:numPr>
              <w:spacing w:line="360" w:lineRule="auto"/>
              <w:jc w:val="both"/>
              <w:rPr>
                <w:sz w:val="28"/>
                <w:szCs w:val="28"/>
              </w:rPr>
            </w:pPr>
            <w:r w:rsidRPr="00B93BCF">
              <w:rPr>
                <w:sz w:val="28"/>
                <w:szCs w:val="28"/>
              </w:rPr>
              <w:t>И. С. Тургенев в романе «Отцы и дети» затронул проблему взаимоотношения старого и нового поколений. Главный герой, молодой нигилист Евгений Базаров, противостоит дворянину Павлу Кирсанову и собственным родителям. Павел Петрович активно за</w:t>
            </w:r>
            <w:r w:rsidR="00646B2F">
              <w:rPr>
                <w:sz w:val="28"/>
                <w:szCs w:val="28"/>
              </w:rPr>
              <w:t>щищает старые устои, в то время</w:t>
            </w:r>
            <w:r w:rsidRPr="00B93BCF">
              <w:rPr>
                <w:sz w:val="28"/>
                <w:szCs w:val="28"/>
              </w:rPr>
              <w:t xml:space="preserve"> как Евгений старается их разрушить, чтобы построить на этом месте новые. Представители разных поколений спорят буквально обо всём. Родители Евгения переживают из-за того, что не могут найти общи</w:t>
            </w:r>
            <w:r w:rsidR="00646B2F">
              <w:rPr>
                <w:sz w:val="28"/>
                <w:szCs w:val="28"/>
              </w:rPr>
              <w:t>й язык с сыном. Когда он умер</w:t>
            </w:r>
            <w:r w:rsidRPr="00B93BCF">
              <w:rPr>
                <w:sz w:val="28"/>
                <w:szCs w:val="28"/>
              </w:rPr>
              <w:t>, они приходят на его могилу</w:t>
            </w:r>
            <w:r w:rsidR="00646B2F">
              <w:rPr>
                <w:sz w:val="28"/>
                <w:szCs w:val="28"/>
              </w:rPr>
              <w:t xml:space="preserve"> и сильно жалеют о случившемся несчастье, ведь к</w:t>
            </w:r>
            <w:r w:rsidRPr="00B93BCF">
              <w:rPr>
                <w:sz w:val="28"/>
                <w:szCs w:val="28"/>
              </w:rPr>
              <w:t>акими бы ни были взаимоотношения, родители почти всегда любят детей больше всего на свете.</w:t>
            </w:r>
          </w:p>
          <w:p w:rsidR="00B41CEC" w:rsidRPr="00B93BCF" w:rsidRDefault="00646B2F" w:rsidP="005E2C00">
            <w:pPr>
              <w:pStyle w:val="a4"/>
              <w:numPr>
                <w:ilvl w:val="0"/>
                <w:numId w:val="9"/>
              </w:numPr>
              <w:spacing w:line="360" w:lineRule="auto"/>
              <w:jc w:val="both"/>
              <w:rPr>
                <w:sz w:val="28"/>
                <w:szCs w:val="28"/>
              </w:rPr>
            </w:pPr>
            <w:r>
              <w:rPr>
                <w:sz w:val="28"/>
                <w:szCs w:val="28"/>
              </w:rPr>
              <w:t>Конфликт</w:t>
            </w:r>
            <w:r w:rsidR="00E6587C" w:rsidRPr="00B93BCF">
              <w:rPr>
                <w:sz w:val="28"/>
                <w:szCs w:val="28"/>
              </w:rPr>
              <w:t xml:space="preserve"> поколений можно встретить в драме А. Н. Островского «Гроза». К </w:t>
            </w:r>
            <w:r w:rsidR="00E6587C" w:rsidRPr="00B93BCF">
              <w:rPr>
                <w:sz w:val="28"/>
                <w:szCs w:val="28"/>
              </w:rPr>
              <w:lastRenderedPageBreak/>
              <w:t>старому относ</w:t>
            </w:r>
            <w:r>
              <w:rPr>
                <w:sz w:val="28"/>
                <w:szCs w:val="28"/>
              </w:rPr>
              <w:t>я</w:t>
            </w:r>
            <w:r w:rsidR="00B93BCF">
              <w:rPr>
                <w:sz w:val="28"/>
                <w:szCs w:val="28"/>
              </w:rPr>
              <w:t>тся Кабаниха</w:t>
            </w:r>
            <w:r w:rsidR="005E2C00">
              <w:rPr>
                <w:sz w:val="28"/>
                <w:szCs w:val="28"/>
              </w:rPr>
              <w:t xml:space="preserve"> и </w:t>
            </w:r>
            <w:proofErr w:type="gramStart"/>
            <w:r w:rsidR="005E2C00">
              <w:rPr>
                <w:sz w:val="28"/>
                <w:szCs w:val="28"/>
              </w:rPr>
              <w:t>Дикой</w:t>
            </w:r>
            <w:proofErr w:type="gramEnd"/>
            <w:r w:rsidR="005E2C00">
              <w:rPr>
                <w:sz w:val="28"/>
                <w:szCs w:val="28"/>
              </w:rPr>
              <w:t xml:space="preserve">. К новому — Катерина, Варвара, Борис и </w:t>
            </w:r>
            <w:r w:rsidR="00B93BCF">
              <w:rPr>
                <w:sz w:val="28"/>
                <w:szCs w:val="28"/>
              </w:rPr>
              <w:t xml:space="preserve">Тихон. </w:t>
            </w:r>
            <w:r w:rsidR="00E6587C" w:rsidRPr="00B93BCF">
              <w:rPr>
                <w:sz w:val="28"/>
                <w:szCs w:val="28"/>
              </w:rPr>
              <w:t xml:space="preserve">Из-за </w:t>
            </w:r>
            <w:r w:rsidR="005E2C00">
              <w:rPr>
                <w:sz w:val="28"/>
                <w:szCs w:val="28"/>
              </w:rPr>
              <w:t xml:space="preserve">морального </w:t>
            </w:r>
            <w:r w:rsidR="00E6587C" w:rsidRPr="00B93BCF">
              <w:rPr>
                <w:sz w:val="28"/>
                <w:szCs w:val="28"/>
              </w:rPr>
              <w:t>угнетения со стороны свекрови главная героиня Катерина чувствует себя несчастной</w:t>
            </w:r>
            <w:r w:rsidR="005E2C00">
              <w:rPr>
                <w:sz w:val="28"/>
                <w:szCs w:val="28"/>
              </w:rPr>
              <w:t>, одинокой, замученной,</w:t>
            </w:r>
            <w:r w:rsidR="00E6587C" w:rsidRPr="00B93BCF">
              <w:rPr>
                <w:sz w:val="28"/>
                <w:szCs w:val="28"/>
              </w:rPr>
              <w:t xml:space="preserve"> и это </w:t>
            </w:r>
            <w:r w:rsidR="005E2C00">
              <w:rPr>
                <w:sz w:val="28"/>
                <w:szCs w:val="28"/>
              </w:rPr>
              <w:t xml:space="preserve">подавленное состояние </w:t>
            </w:r>
            <w:r w:rsidR="00E6587C" w:rsidRPr="00B93BCF">
              <w:rPr>
                <w:sz w:val="28"/>
                <w:szCs w:val="28"/>
              </w:rPr>
              <w:t>толкает её на измену. Её муж слаб, у него нет силы воли,</w:t>
            </w:r>
            <w:r w:rsidR="005E2C00">
              <w:rPr>
                <w:sz w:val="28"/>
                <w:szCs w:val="28"/>
              </w:rPr>
              <w:t xml:space="preserve"> поэтому он оставляет жену наедине с проблемами, а сам идет в кабак</w:t>
            </w:r>
            <w:r w:rsidR="00E6587C" w:rsidRPr="00B93BCF">
              <w:rPr>
                <w:sz w:val="28"/>
                <w:szCs w:val="28"/>
              </w:rPr>
              <w:t xml:space="preserve">. Это только усугубляет положение молодой женщины. </w:t>
            </w:r>
            <w:r w:rsidR="005E2C00">
              <w:rPr>
                <w:sz w:val="28"/>
                <w:szCs w:val="28"/>
              </w:rPr>
              <w:t>Борис тоже оказывается слабовольным, поэтому не может взять на себя ответственность за любовь. Дикой плотно держит его в тисках, не желая нарушать старые порядки, а именно – держать отроков в строгости</w:t>
            </w:r>
            <w:proofErr w:type="gramStart"/>
            <w:r w:rsidR="005E2C00">
              <w:rPr>
                <w:sz w:val="28"/>
                <w:szCs w:val="28"/>
              </w:rPr>
              <w:t>.</w:t>
            </w:r>
            <w:proofErr w:type="gramEnd"/>
            <w:r w:rsidR="005E2C00">
              <w:rPr>
                <w:sz w:val="28"/>
                <w:szCs w:val="28"/>
              </w:rPr>
              <w:t xml:space="preserve"> Героиня, оставшись в одиночестве,</w:t>
            </w:r>
            <w:r w:rsidR="00B93BCF">
              <w:rPr>
                <w:sz w:val="28"/>
                <w:szCs w:val="28"/>
              </w:rPr>
              <w:t xml:space="preserve"> не в силах вынести такой жизни, поэтому бросается с обрыва. </w:t>
            </w:r>
            <w:r w:rsidR="00E6587C" w:rsidRPr="00B93BCF">
              <w:rPr>
                <w:sz w:val="28"/>
                <w:szCs w:val="28"/>
              </w:rPr>
              <w:t xml:space="preserve">Тихон лишь после смерти Катерины находит в себе силы обвинить мать в случившемся. Этот </w:t>
            </w:r>
            <w:r w:rsidR="00E6587C" w:rsidRPr="00B93BCF">
              <w:rPr>
                <w:sz w:val="28"/>
                <w:szCs w:val="28"/>
              </w:rPr>
              <w:lastRenderedPageBreak/>
              <w:t xml:space="preserve">пример показывает, что </w:t>
            </w:r>
            <w:r w:rsidR="005E2C00">
              <w:rPr>
                <w:sz w:val="28"/>
                <w:szCs w:val="28"/>
              </w:rPr>
              <w:t xml:space="preserve">не правы обе стороны конфликта, и очень важно научиться </w:t>
            </w:r>
            <w:proofErr w:type="gramStart"/>
            <w:r w:rsidR="005E2C00">
              <w:rPr>
                <w:sz w:val="28"/>
                <w:szCs w:val="28"/>
              </w:rPr>
              <w:t>вовремя</w:t>
            </w:r>
            <w:proofErr w:type="gramEnd"/>
            <w:r w:rsidR="005E2C00">
              <w:rPr>
                <w:sz w:val="28"/>
                <w:szCs w:val="28"/>
              </w:rPr>
              <w:t xml:space="preserve"> осознавать свою неправоту и находить компромисс. </w:t>
            </w:r>
          </w:p>
        </w:tc>
      </w:tr>
      <w:tr w:rsidR="00F719CF" w:rsidRPr="00B93BCF" w:rsidTr="00406088">
        <w:trPr>
          <w:trHeight w:val="1266"/>
        </w:trPr>
        <w:tc>
          <w:tcPr>
            <w:tcW w:w="4633" w:type="dxa"/>
            <w:shd w:val="clear" w:color="auto" w:fill="auto"/>
          </w:tcPr>
          <w:p w:rsidR="00F719CF" w:rsidRPr="00B93BCF" w:rsidRDefault="00E010B7" w:rsidP="00B93BCF">
            <w:pPr>
              <w:spacing w:line="360" w:lineRule="auto"/>
              <w:jc w:val="both"/>
              <w:rPr>
                <w:sz w:val="28"/>
                <w:szCs w:val="28"/>
              </w:rPr>
            </w:pPr>
            <w:r w:rsidRPr="00B93BCF">
              <w:rPr>
                <w:sz w:val="28"/>
                <w:szCs w:val="28"/>
              </w:rPr>
              <w:lastRenderedPageBreak/>
              <w:t>Проце</w:t>
            </w:r>
            <w:proofErr w:type="gramStart"/>
            <w:r w:rsidRPr="00B93BCF">
              <w:rPr>
                <w:sz w:val="28"/>
                <w:szCs w:val="28"/>
              </w:rPr>
              <w:t>сс взр</w:t>
            </w:r>
            <w:proofErr w:type="gramEnd"/>
            <w:r w:rsidRPr="00B93BCF">
              <w:rPr>
                <w:sz w:val="28"/>
                <w:szCs w:val="28"/>
              </w:rPr>
              <w:t>осления</w:t>
            </w:r>
          </w:p>
        </w:tc>
        <w:tc>
          <w:tcPr>
            <w:tcW w:w="4712" w:type="dxa"/>
            <w:shd w:val="clear" w:color="auto" w:fill="auto"/>
          </w:tcPr>
          <w:p w:rsidR="00A32196" w:rsidRPr="005E2C00" w:rsidRDefault="00A32196" w:rsidP="00B93BCF">
            <w:pPr>
              <w:pStyle w:val="a4"/>
              <w:numPr>
                <w:ilvl w:val="0"/>
                <w:numId w:val="10"/>
              </w:numPr>
              <w:spacing w:line="360" w:lineRule="auto"/>
              <w:jc w:val="both"/>
              <w:rPr>
                <w:sz w:val="28"/>
                <w:szCs w:val="28"/>
              </w:rPr>
            </w:pPr>
            <w:r w:rsidRPr="00B93BCF">
              <w:rPr>
                <w:sz w:val="28"/>
                <w:szCs w:val="28"/>
              </w:rPr>
              <w:t>Проце</w:t>
            </w:r>
            <w:proofErr w:type="gramStart"/>
            <w:r w:rsidRPr="00B93BCF">
              <w:rPr>
                <w:sz w:val="28"/>
                <w:szCs w:val="28"/>
              </w:rPr>
              <w:t>сс взр</w:t>
            </w:r>
            <w:proofErr w:type="gramEnd"/>
            <w:r w:rsidRPr="00B93BCF">
              <w:rPr>
                <w:sz w:val="28"/>
                <w:szCs w:val="28"/>
              </w:rPr>
              <w:t>осления хорошо описан в повести А. С. Пушкина «Капитанская дочка». Главный герой, Пётр Гринёв</w:t>
            </w:r>
            <w:r w:rsidR="00B93BCF">
              <w:rPr>
                <w:sz w:val="28"/>
                <w:szCs w:val="28"/>
              </w:rPr>
              <w:t>,</w:t>
            </w:r>
            <w:r w:rsidRPr="00B93BCF">
              <w:rPr>
                <w:sz w:val="28"/>
                <w:szCs w:val="28"/>
              </w:rPr>
              <w:t xml:space="preserve"> в начале произведения был неопытным мальчишкой. Начал играть в карты, сильно обидел наставника Савельича, который относился к нему, как </w:t>
            </w:r>
            <w:proofErr w:type="gramStart"/>
            <w:r w:rsidRPr="00B93BCF">
              <w:rPr>
                <w:sz w:val="28"/>
                <w:szCs w:val="28"/>
              </w:rPr>
              <w:t>к</w:t>
            </w:r>
            <w:proofErr w:type="gramEnd"/>
            <w:r w:rsidRPr="00B93BCF">
              <w:rPr>
                <w:sz w:val="28"/>
                <w:szCs w:val="28"/>
              </w:rPr>
              <w:t xml:space="preserve"> родному. Однако позднее Пётр вырос </w:t>
            </w:r>
            <w:r w:rsidR="005E2C00">
              <w:rPr>
                <w:sz w:val="28"/>
                <w:szCs w:val="28"/>
              </w:rPr>
              <w:t xml:space="preserve">и превратился </w:t>
            </w:r>
            <w:r w:rsidRPr="00B93BCF">
              <w:rPr>
                <w:sz w:val="28"/>
                <w:szCs w:val="28"/>
              </w:rPr>
              <w:t>в благородного</w:t>
            </w:r>
            <w:r w:rsidR="005E2C00">
              <w:rPr>
                <w:sz w:val="28"/>
                <w:szCs w:val="28"/>
              </w:rPr>
              <w:t xml:space="preserve"> и сильного</w:t>
            </w:r>
            <w:r w:rsidRPr="00B93BCF">
              <w:rPr>
                <w:sz w:val="28"/>
                <w:szCs w:val="28"/>
              </w:rPr>
              <w:t xml:space="preserve"> мужчину. Больше всего этому поспособствовали чувства к М</w:t>
            </w:r>
            <w:r w:rsidR="0099411B">
              <w:rPr>
                <w:sz w:val="28"/>
                <w:szCs w:val="28"/>
              </w:rPr>
              <w:t>арье</w:t>
            </w:r>
            <w:r w:rsidRPr="00B93BCF">
              <w:rPr>
                <w:sz w:val="28"/>
                <w:szCs w:val="28"/>
              </w:rPr>
              <w:t xml:space="preserve"> Мироновой</w:t>
            </w:r>
            <w:r w:rsidR="005E2C00">
              <w:rPr>
                <w:sz w:val="28"/>
                <w:szCs w:val="28"/>
              </w:rPr>
              <w:t xml:space="preserve"> и крестьянская война, в которой необходимо было принимать взрослые и ответственные решения</w:t>
            </w:r>
            <w:r w:rsidRPr="00B93BCF">
              <w:rPr>
                <w:sz w:val="28"/>
                <w:szCs w:val="28"/>
              </w:rPr>
              <w:t xml:space="preserve">. </w:t>
            </w:r>
            <w:r w:rsidR="0099411B">
              <w:rPr>
                <w:sz w:val="28"/>
                <w:szCs w:val="28"/>
              </w:rPr>
              <w:t xml:space="preserve">Из отрока, который только гонял голубей по двору, он вынужден был вырасти, ведь прямо перед ним вершилась судьба России, а также нуждалась в помощи </w:t>
            </w:r>
            <w:r w:rsidR="0099411B">
              <w:rPr>
                <w:sz w:val="28"/>
                <w:szCs w:val="28"/>
              </w:rPr>
              <w:lastRenderedPageBreak/>
              <w:t xml:space="preserve">любимая женщина. Под влиянием этих обстоятельств герой вспоминает завет отца: «Береги честь смолоду». Руководствуясь ими, он доблестно служит императрице и спасает свою любовь.  </w:t>
            </w:r>
          </w:p>
          <w:p w:rsidR="001374DA" w:rsidRPr="00B93BCF" w:rsidRDefault="00A32196" w:rsidP="00B93BCF">
            <w:pPr>
              <w:pStyle w:val="a4"/>
              <w:numPr>
                <w:ilvl w:val="0"/>
                <w:numId w:val="10"/>
              </w:numPr>
              <w:spacing w:line="360" w:lineRule="auto"/>
              <w:jc w:val="both"/>
              <w:rPr>
                <w:sz w:val="28"/>
                <w:szCs w:val="28"/>
              </w:rPr>
            </w:pPr>
            <w:r w:rsidRPr="00B93BCF">
              <w:rPr>
                <w:sz w:val="28"/>
                <w:szCs w:val="28"/>
              </w:rPr>
              <w:t>Проце</w:t>
            </w:r>
            <w:proofErr w:type="gramStart"/>
            <w:r w:rsidRPr="00B93BCF">
              <w:rPr>
                <w:sz w:val="28"/>
                <w:szCs w:val="28"/>
              </w:rPr>
              <w:t>сс взр</w:t>
            </w:r>
            <w:proofErr w:type="gramEnd"/>
            <w:r w:rsidRPr="00B93BCF">
              <w:rPr>
                <w:sz w:val="28"/>
                <w:szCs w:val="28"/>
              </w:rPr>
              <w:t xml:space="preserve">осления описывается в серии эпических </w:t>
            </w:r>
            <w:proofErr w:type="spellStart"/>
            <w:r w:rsidRPr="00B93BCF">
              <w:rPr>
                <w:sz w:val="28"/>
                <w:szCs w:val="28"/>
              </w:rPr>
              <w:t>фэнтези</w:t>
            </w:r>
            <w:proofErr w:type="spellEnd"/>
            <w:r w:rsidRPr="00B93BCF">
              <w:rPr>
                <w:sz w:val="28"/>
                <w:szCs w:val="28"/>
              </w:rPr>
              <w:t>-романов Джорджа Мартина «Песнь Льда и Огня». Одна из героинь</w:t>
            </w:r>
            <w:r w:rsidR="0018412D">
              <w:rPr>
                <w:sz w:val="28"/>
                <w:szCs w:val="28"/>
              </w:rPr>
              <w:t>,</w:t>
            </w:r>
            <w:r w:rsidRPr="00B93BCF">
              <w:rPr>
                <w:sz w:val="28"/>
                <w:szCs w:val="28"/>
              </w:rPr>
              <w:t xml:space="preserve"> </w:t>
            </w:r>
            <w:proofErr w:type="spellStart"/>
            <w:r w:rsidRPr="00B93BCF">
              <w:rPr>
                <w:sz w:val="28"/>
                <w:szCs w:val="28"/>
              </w:rPr>
              <w:t>Санса</w:t>
            </w:r>
            <w:proofErr w:type="spellEnd"/>
            <w:r w:rsidRPr="00B93BCF">
              <w:rPr>
                <w:sz w:val="28"/>
                <w:szCs w:val="28"/>
              </w:rPr>
              <w:t xml:space="preserve"> </w:t>
            </w:r>
            <w:proofErr w:type="spellStart"/>
            <w:r w:rsidRPr="00B93BCF">
              <w:rPr>
                <w:sz w:val="28"/>
                <w:szCs w:val="28"/>
              </w:rPr>
              <w:t>Старк</w:t>
            </w:r>
            <w:proofErr w:type="spellEnd"/>
            <w:r w:rsidR="0018412D">
              <w:rPr>
                <w:sz w:val="28"/>
                <w:szCs w:val="28"/>
              </w:rPr>
              <w:t>,</w:t>
            </w:r>
            <w:r w:rsidRPr="00B93BCF">
              <w:rPr>
                <w:sz w:val="28"/>
                <w:szCs w:val="28"/>
              </w:rPr>
              <w:t xml:space="preserve"> в детстве была наивной</w:t>
            </w:r>
            <w:r w:rsidR="0099411B">
              <w:rPr>
                <w:sz w:val="28"/>
                <w:szCs w:val="28"/>
              </w:rPr>
              <w:t xml:space="preserve"> и легкомысленной</w:t>
            </w:r>
            <w:r w:rsidRPr="00B93BCF">
              <w:rPr>
                <w:sz w:val="28"/>
                <w:szCs w:val="28"/>
              </w:rPr>
              <w:t xml:space="preserve">. Мечтала уехать из родного северного </w:t>
            </w:r>
            <w:proofErr w:type="spellStart"/>
            <w:r w:rsidRPr="00B93BCF">
              <w:rPr>
                <w:sz w:val="28"/>
                <w:szCs w:val="28"/>
              </w:rPr>
              <w:t>Винтерфелла</w:t>
            </w:r>
            <w:proofErr w:type="spellEnd"/>
            <w:r w:rsidRPr="00B93BCF">
              <w:rPr>
                <w:sz w:val="28"/>
                <w:szCs w:val="28"/>
              </w:rPr>
              <w:t xml:space="preserve"> на юг, выйдя замуж за знатного лорда, принца или короля. Однако позднее девушка оказалась в окружении врагов и поняла, что самое главное — это семья. Поэтому им, северянам, необходимо держаться вместе. После того, как </w:t>
            </w:r>
            <w:proofErr w:type="spellStart"/>
            <w:r w:rsidRPr="00B93BCF">
              <w:rPr>
                <w:sz w:val="28"/>
                <w:szCs w:val="28"/>
              </w:rPr>
              <w:t>Сансу</w:t>
            </w:r>
            <w:proofErr w:type="spellEnd"/>
            <w:r w:rsidRPr="00B93BCF">
              <w:rPr>
                <w:sz w:val="28"/>
                <w:szCs w:val="28"/>
              </w:rPr>
              <w:t xml:space="preserve"> дважды выдали замуж против воли, она стала сильной и смелой. Даже смогла отомстить мужу</w:t>
            </w:r>
            <w:r w:rsidR="0099411B">
              <w:rPr>
                <w:sz w:val="28"/>
                <w:szCs w:val="28"/>
              </w:rPr>
              <w:t>,</w:t>
            </w:r>
            <w:r w:rsidRPr="00B93BCF">
              <w:rPr>
                <w:sz w:val="28"/>
                <w:szCs w:val="28"/>
              </w:rPr>
              <w:t xml:space="preserve"> который над ней издевался и убил её брата. Это значит, что </w:t>
            </w:r>
            <w:r w:rsidRPr="00B93BCF">
              <w:rPr>
                <w:sz w:val="28"/>
                <w:szCs w:val="28"/>
              </w:rPr>
              <w:lastRenderedPageBreak/>
              <w:t>несчастья заставляют людей взрослеть.</w:t>
            </w:r>
          </w:p>
        </w:tc>
      </w:tr>
      <w:tr w:rsidR="00F719CF" w:rsidRPr="00B93BCF" w:rsidTr="00334B5A">
        <w:tc>
          <w:tcPr>
            <w:tcW w:w="4633" w:type="dxa"/>
            <w:shd w:val="clear" w:color="auto" w:fill="auto"/>
          </w:tcPr>
          <w:p w:rsidR="00F719CF" w:rsidRPr="00B93BCF" w:rsidRDefault="00C645B9" w:rsidP="00B93BCF">
            <w:pPr>
              <w:spacing w:line="360" w:lineRule="auto"/>
              <w:jc w:val="both"/>
              <w:rPr>
                <w:sz w:val="28"/>
                <w:szCs w:val="28"/>
              </w:rPr>
            </w:pPr>
            <w:r w:rsidRPr="00B93BCF">
              <w:rPr>
                <w:sz w:val="28"/>
                <w:szCs w:val="28"/>
              </w:rPr>
              <w:lastRenderedPageBreak/>
              <w:t>Раннее взросление</w:t>
            </w:r>
          </w:p>
        </w:tc>
        <w:tc>
          <w:tcPr>
            <w:tcW w:w="4712" w:type="dxa"/>
            <w:shd w:val="clear" w:color="auto" w:fill="auto"/>
          </w:tcPr>
          <w:p w:rsidR="00F93DF6" w:rsidRPr="0099411B" w:rsidRDefault="00F93DF6" w:rsidP="00B93BCF">
            <w:pPr>
              <w:pStyle w:val="a4"/>
              <w:numPr>
                <w:ilvl w:val="0"/>
                <w:numId w:val="11"/>
              </w:numPr>
              <w:spacing w:line="360" w:lineRule="auto"/>
              <w:jc w:val="both"/>
              <w:rPr>
                <w:sz w:val="28"/>
                <w:szCs w:val="28"/>
              </w:rPr>
            </w:pPr>
            <w:r w:rsidRPr="00B93BCF">
              <w:rPr>
                <w:sz w:val="28"/>
                <w:szCs w:val="28"/>
              </w:rPr>
              <w:t>Проблема раннего взросления затронута в произведении А. П. Платонова</w:t>
            </w:r>
            <w:r w:rsidR="005743C9" w:rsidRPr="00B93BCF">
              <w:rPr>
                <w:sz w:val="28"/>
                <w:szCs w:val="28"/>
              </w:rPr>
              <w:t xml:space="preserve"> «Возвращение»</w:t>
            </w:r>
            <w:r w:rsidRPr="00B93BCF">
              <w:rPr>
                <w:sz w:val="28"/>
                <w:szCs w:val="28"/>
              </w:rPr>
              <w:t>. Алексей Иванов возвращается домой после войны и видит, что место главы семьи занял его одиннадцатилетний сын Пётр. Автор отмечает, что мальчик казался старше своего возраста. Он был похож на маленького, небогатого, но исправного мужичка. Жизнь без отца научила его самому быть опорой для матери и сестры. Из этого</w:t>
            </w:r>
            <w:r w:rsidR="0099411B">
              <w:rPr>
                <w:sz w:val="28"/>
                <w:szCs w:val="28"/>
              </w:rPr>
              <w:t xml:space="preserve"> примера следует</w:t>
            </w:r>
            <w:r w:rsidR="0018412D">
              <w:rPr>
                <w:sz w:val="28"/>
                <w:szCs w:val="28"/>
              </w:rPr>
              <w:t>, что на раннее взросление влияю</w:t>
            </w:r>
            <w:r w:rsidR="0099411B">
              <w:rPr>
                <w:sz w:val="28"/>
                <w:szCs w:val="28"/>
              </w:rPr>
              <w:t xml:space="preserve">т </w:t>
            </w:r>
            <w:r w:rsidRPr="00B93BCF">
              <w:rPr>
                <w:sz w:val="28"/>
                <w:szCs w:val="28"/>
              </w:rPr>
              <w:t>условия жизни</w:t>
            </w:r>
            <w:r w:rsidR="0099411B">
              <w:rPr>
                <w:sz w:val="28"/>
                <w:szCs w:val="28"/>
              </w:rPr>
              <w:t xml:space="preserve"> и воспитание</w:t>
            </w:r>
            <w:r w:rsidRPr="00B93BCF">
              <w:rPr>
                <w:sz w:val="28"/>
                <w:szCs w:val="28"/>
              </w:rPr>
              <w:t>.</w:t>
            </w:r>
            <w:r w:rsidR="0099411B">
              <w:rPr>
                <w:sz w:val="28"/>
                <w:szCs w:val="28"/>
              </w:rPr>
              <w:t xml:space="preserve"> Если бы герой изначально не заложил нравственные основы в семье, то и сын его под давлением обстоятельств не выдержал бы испытаний.</w:t>
            </w:r>
          </w:p>
          <w:p w:rsidR="00F719CF" w:rsidRPr="00B93BCF" w:rsidRDefault="00F93DF6" w:rsidP="0018412D">
            <w:pPr>
              <w:pStyle w:val="a4"/>
              <w:numPr>
                <w:ilvl w:val="0"/>
                <w:numId w:val="11"/>
              </w:numPr>
              <w:spacing w:line="360" w:lineRule="auto"/>
              <w:jc w:val="both"/>
              <w:rPr>
                <w:sz w:val="28"/>
                <w:szCs w:val="28"/>
              </w:rPr>
            </w:pPr>
            <w:r w:rsidRPr="00B93BCF">
              <w:rPr>
                <w:sz w:val="28"/>
                <w:szCs w:val="28"/>
              </w:rPr>
              <w:t xml:space="preserve">Проблему раннего взросления описывает Джоан Роулинг в произведении «Гарри Поттер и философский камень». </w:t>
            </w:r>
            <w:r w:rsidRPr="00B93BCF">
              <w:rPr>
                <w:sz w:val="28"/>
                <w:szCs w:val="28"/>
              </w:rPr>
              <w:lastRenderedPageBreak/>
              <w:t>Главный герой, мальчик одиннадцати лет, вырос без родителей в доме тёти, дяди и двоюродного брата. К нему относились, как к прислуге</w:t>
            </w:r>
            <w:r w:rsidR="0099411B">
              <w:rPr>
                <w:sz w:val="28"/>
                <w:szCs w:val="28"/>
              </w:rPr>
              <w:t>,</w:t>
            </w:r>
            <w:r w:rsidRPr="00B93BCF">
              <w:rPr>
                <w:sz w:val="28"/>
                <w:szCs w:val="28"/>
              </w:rPr>
              <w:t xml:space="preserve"> и не считали нужным радовать подарками. Однажды Гарри подарили на</w:t>
            </w:r>
            <w:r w:rsidR="0018412D">
              <w:rPr>
                <w:sz w:val="28"/>
                <w:szCs w:val="28"/>
              </w:rPr>
              <w:t xml:space="preserve"> день рождения зубочистку, а про </w:t>
            </w:r>
            <w:proofErr w:type="spellStart"/>
            <w:r w:rsidR="0099411B">
              <w:rPr>
                <w:sz w:val="28"/>
                <w:szCs w:val="28"/>
              </w:rPr>
              <w:t>одиннадцатилетие</w:t>
            </w:r>
            <w:proofErr w:type="spellEnd"/>
            <w:r w:rsidR="0018412D">
              <w:rPr>
                <w:sz w:val="28"/>
                <w:szCs w:val="28"/>
              </w:rPr>
              <w:t xml:space="preserve"> и </w:t>
            </w:r>
            <w:r w:rsidRPr="00B93BCF">
              <w:rPr>
                <w:sz w:val="28"/>
                <w:szCs w:val="28"/>
              </w:rPr>
              <w:t>вовсе не вспом</w:t>
            </w:r>
            <w:r w:rsidR="0099411B">
              <w:rPr>
                <w:sz w:val="28"/>
                <w:szCs w:val="28"/>
              </w:rPr>
              <w:t>нили. Мальчик с малых лет</w:t>
            </w:r>
            <w:r w:rsidRPr="00B93BCF">
              <w:rPr>
                <w:sz w:val="28"/>
                <w:szCs w:val="28"/>
              </w:rPr>
              <w:t xml:space="preserve"> понимал, что может рассчитывать только на себя. Таким образом, он рано повзрослел</w:t>
            </w:r>
            <w:r w:rsidR="0099411B">
              <w:rPr>
                <w:sz w:val="28"/>
                <w:szCs w:val="28"/>
              </w:rPr>
              <w:t xml:space="preserve"> из-за того, что остался без родной семьи в окружении равнодушных к нему людей</w:t>
            </w:r>
            <w:r w:rsidRPr="00B93BCF">
              <w:rPr>
                <w:sz w:val="28"/>
                <w:szCs w:val="28"/>
              </w:rPr>
              <w:t>.</w:t>
            </w:r>
            <w:r w:rsidR="0099411B">
              <w:rPr>
                <w:sz w:val="28"/>
                <w:szCs w:val="28"/>
              </w:rPr>
              <w:t xml:space="preserve"> Однако необходимо учитывать, что Гарри был изначально воспитан правильно, поэтому такие обстоятельства не сломили его, а закалили дух.</w:t>
            </w:r>
          </w:p>
        </w:tc>
      </w:tr>
      <w:tr w:rsidR="00DA2B02" w:rsidRPr="00B93BCF" w:rsidTr="00334B5A">
        <w:tc>
          <w:tcPr>
            <w:tcW w:w="4633" w:type="dxa"/>
            <w:shd w:val="clear" w:color="auto" w:fill="auto"/>
          </w:tcPr>
          <w:p w:rsidR="00DA2B02" w:rsidRPr="00B93BCF" w:rsidRDefault="004C1D1E" w:rsidP="00B93BCF">
            <w:pPr>
              <w:spacing w:line="360" w:lineRule="auto"/>
              <w:jc w:val="both"/>
              <w:rPr>
                <w:sz w:val="28"/>
                <w:szCs w:val="28"/>
              </w:rPr>
            </w:pPr>
            <w:r w:rsidRPr="00B93BCF">
              <w:rPr>
                <w:sz w:val="28"/>
                <w:szCs w:val="28"/>
              </w:rPr>
              <w:lastRenderedPageBreak/>
              <w:t>Последствия</w:t>
            </w:r>
            <w:r w:rsidR="00E00E48" w:rsidRPr="00B93BCF">
              <w:rPr>
                <w:sz w:val="28"/>
                <w:szCs w:val="28"/>
              </w:rPr>
              <w:t xml:space="preserve"> плохого воспитания</w:t>
            </w:r>
          </w:p>
        </w:tc>
        <w:tc>
          <w:tcPr>
            <w:tcW w:w="4712" w:type="dxa"/>
            <w:shd w:val="clear" w:color="auto" w:fill="auto"/>
          </w:tcPr>
          <w:p w:rsidR="0018412D" w:rsidRPr="00566FB1" w:rsidRDefault="00E23ED1" w:rsidP="00566FB1">
            <w:pPr>
              <w:pStyle w:val="a4"/>
              <w:numPr>
                <w:ilvl w:val="0"/>
                <w:numId w:val="12"/>
              </w:numPr>
              <w:spacing w:line="360" w:lineRule="auto"/>
              <w:jc w:val="both"/>
              <w:rPr>
                <w:sz w:val="28"/>
                <w:szCs w:val="28"/>
              </w:rPr>
            </w:pPr>
            <w:r w:rsidRPr="00B93BCF">
              <w:rPr>
                <w:sz w:val="28"/>
                <w:szCs w:val="28"/>
              </w:rPr>
              <w:t xml:space="preserve">Проблему плохого воспитания раскрыл Д. И. Фонвизин в произведении «Недоросль». Помещица-крепостница </w:t>
            </w:r>
            <w:proofErr w:type="spellStart"/>
            <w:r w:rsidRPr="00B93BCF">
              <w:rPr>
                <w:sz w:val="28"/>
                <w:szCs w:val="28"/>
              </w:rPr>
              <w:t>Простакова</w:t>
            </w:r>
            <w:proofErr w:type="spellEnd"/>
            <w:r w:rsidRPr="00B93BCF">
              <w:rPr>
                <w:sz w:val="28"/>
                <w:szCs w:val="28"/>
              </w:rPr>
              <w:t xml:space="preserve"> совершенно не занимается воспитанием сына. Учителя наняты лишь для </w:t>
            </w:r>
            <w:r w:rsidRPr="00B93BCF">
              <w:rPr>
                <w:sz w:val="28"/>
                <w:szCs w:val="28"/>
              </w:rPr>
              <w:lastRenderedPageBreak/>
              <w:t>престижа. Мать ни во что не ставит подчинён</w:t>
            </w:r>
            <w:r w:rsidR="0018412D">
              <w:rPr>
                <w:sz w:val="28"/>
                <w:szCs w:val="28"/>
              </w:rPr>
              <w:t>ных и грубо с ними обращается, п</w:t>
            </w:r>
            <w:r w:rsidRPr="00B93BCF">
              <w:rPr>
                <w:sz w:val="28"/>
                <w:szCs w:val="28"/>
              </w:rPr>
              <w:t xml:space="preserve">ытается выгодно женить сына. Итог: Митрофанушка в </w:t>
            </w:r>
            <w:proofErr w:type="gramStart"/>
            <w:r w:rsidRPr="00B93BCF">
              <w:rPr>
                <w:sz w:val="28"/>
                <w:szCs w:val="28"/>
              </w:rPr>
              <w:t>свои</w:t>
            </w:r>
            <w:proofErr w:type="gramEnd"/>
            <w:r w:rsidRPr="00B93BCF">
              <w:rPr>
                <w:sz w:val="28"/>
                <w:szCs w:val="28"/>
              </w:rPr>
              <w:t xml:space="preserve"> 15 лет не умеет ни читать, ни писать, ни считать, ни вежливо разгов</w:t>
            </w:r>
            <w:r w:rsidR="0018412D">
              <w:rPr>
                <w:sz w:val="28"/>
                <w:szCs w:val="28"/>
              </w:rPr>
              <w:t xml:space="preserve">аривать. Он глуп, как и </w:t>
            </w:r>
            <w:proofErr w:type="spellStart"/>
            <w:r w:rsidR="0018412D">
              <w:rPr>
                <w:sz w:val="28"/>
                <w:szCs w:val="28"/>
              </w:rPr>
              <w:t>Простакова</w:t>
            </w:r>
            <w:proofErr w:type="spellEnd"/>
            <w:r w:rsidR="00566FB1">
              <w:rPr>
                <w:sz w:val="28"/>
                <w:szCs w:val="28"/>
              </w:rPr>
              <w:t>. Мальчик плохо воспитан, дерзит</w:t>
            </w:r>
            <w:r w:rsidRPr="00B93BCF">
              <w:rPr>
                <w:sz w:val="28"/>
                <w:szCs w:val="28"/>
              </w:rPr>
              <w:t xml:space="preserve"> даже матери. Отсюда известная фраза: «Вот злонравия достойные плоды»</w:t>
            </w:r>
            <w:r w:rsidR="00B93BCF" w:rsidRPr="00B93BCF">
              <w:rPr>
                <w:sz w:val="28"/>
                <w:szCs w:val="28"/>
              </w:rPr>
              <w:t>.</w:t>
            </w:r>
            <w:r w:rsidR="00566FB1">
              <w:rPr>
                <w:sz w:val="28"/>
                <w:szCs w:val="28"/>
              </w:rPr>
              <w:t xml:space="preserve"> Сама героиня вела себя отвратительно и невежественно, поэтому ее сын впитал только пороки, присущие ей, а добродетели ему неоткуда было взять.</w:t>
            </w:r>
          </w:p>
          <w:p w:rsidR="00DA2B02" w:rsidRPr="00B93BCF" w:rsidRDefault="00E23ED1" w:rsidP="00566FB1">
            <w:pPr>
              <w:pStyle w:val="a4"/>
              <w:numPr>
                <w:ilvl w:val="0"/>
                <w:numId w:val="12"/>
              </w:numPr>
              <w:spacing w:line="360" w:lineRule="auto"/>
              <w:jc w:val="both"/>
              <w:rPr>
                <w:sz w:val="28"/>
                <w:szCs w:val="28"/>
              </w:rPr>
            </w:pPr>
            <w:r w:rsidRPr="00B93BCF">
              <w:rPr>
                <w:sz w:val="28"/>
                <w:szCs w:val="28"/>
              </w:rPr>
              <w:t>Проблему плохого</w:t>
            </w:r>
            <w:r w:rsidR="0018412D">
              <w:rPr>
                <w:sz w:val="28"/>
                <w:szCs w:val="28"/>
              </w:rPr>
              <w:t xml:space="preserve"> воспитания затронул Оскар </w:t>
            </w:r>
            <w:proofErr w:type="spellStart"/>
            <w:r w:rsidR="0018412D">
              <w:rPr>
                <w:sz w:val="28"/>
                <w:szCs w:val="28"/>
              </w:rPr>
              <w:t>Уаиль</w:t>
            </w:r>
            <w:r w:rsidRPr="00B93BCF">
              <w:rPr>
                <w:sz w:val="28"/>
                <w:szCs w:val="28"/>
              </w:rPr>
              <w:t>д</w:t>
            </w:r>
            <w:proofErr w:type="spellEnd"/>
            <w:r w:rsidRPr="00B93BCF">
              <w:rPr>
                <w:sz w:val="28"/>
                <w:szCs w:val="28"/>
              </w:rPr>
              <w:t xml:space="preserve"> в произведении «Портрет Дориана Грея». Дориан познакомился с Генри </w:t>
            </w:r>
            <w:proofErr w:type="spellStart"/>
            <w:r w:rsidRPr="00B93BCF">
              <w:rPr>
                <w:sz w:val="28"/>
                <w:szCs w:val="28"/>
              </w:rPr>
              <w:t>Уоттоном</w:t>
            </w:r>
            <w:proofErr w:type="spellEnd"/>
            <w:r w:rsidRPr="00B93BCF">
              <w:rPr>
                <w:sz w:val="28"/>
                <w:szCs w:val="28"/>
              </w:rPr>
              <w:t xml:space="preserve">, который начал постепенно </w:t>
            </w:r>
            <w:r w:rsidR="001A3173" w:rsidRPr="00B93BCF">
              <w:rPr>
                <w:sz w:val="28"/>
                <w:szCs w:val="28"/>
              </w:rPr>
              <w:t>развращать</w:t>
            </w:r>
            <w:r w:rsidRPr="00B93BCF">
              <w:rPr>
                <w:sz w:val="28"/>
                <w:szCs w:val="28"/>
              </w:rPr>
              <w:t xml:space="preserve"> юношеский разум. Встать на кривую дорожку молодому человеку также помогло неожиданно исполнившееся желание </w:t>
            </w:r>
            <w:r w:rsidR="00566FB1">
              <w:rPr>
                <w:sz w:val="28"/>
                <w:szCs w:val="28"/>
              </w:rPr>
              <w:t xml:space="preserve">- </w:t>
            </w:r>
            <w:r w:rsidRPr="00B93BCF">
              <w:rPr>
                <w:sz w:val="28"/>
                <w:szCs w:val="28"/>
              </w:rPr>
              <w:t xml:space="preserve">чтобы портрет </w:t>
            </w:r>
            <w:r w:rsidRPr="00B93BCF">
              <w:rPr>
                <w:sz w:val="28"/>
                <w:szCs w:val="28"/>
              </w:rPr>
              <w:lastRenderedPageBreak/>
              <w:t xml:space="preserve">старел с годами вместо него. Дориан поддавался искушениям, творил ужасные вещи и поплатился за это. А всему виной необдуманные советы Генри </w:t>
            </w:r>
            <w:proofErr w:type="spellStart"/>
            <w:r w:rsidRPr="00B93BCF">
              <w:rPr>
                <w:sz w:val="28"/>
                <w:szCs w:val="28"/>
              </w:rPr>
              <w:t>Уоттона</w:t>
            </w:r>
            <w:proofErr w:type="spellEnd"/>
            <w:r w:rsidRPr="00B93BCF">
              <w:rPr>
                <w:sz w:val="28"/>
                <w:szCs w:val="28"/>
              </w:rPr>
              <w:t>. Из этого можно сделать вывод, что воспитание играет важную роль в жизни человека.</w:t>
            </w:r>
          </w:p>
        </w:tc>
      </w:tr>
      <w:tr w:rsidR="00C032B1" w:rsidRPr="00B93BCF" w:rsidTr="00334B5A">
        <w:tc>
          <w:tcPr>
            <w:tcW w:w="4633" w:type="dxa"/>
            <w:shd w:val="clear" w:color="auto" w:fill="auto"/>
          </w:tcPr>
          <w:p w:rsidR="00C032B1" w:rsidRPr="00B93BCF" w:rsidRDefault="00915CEA" w:rsidP="00B93BCF">
            <w:pPr>
              <w:spacing w:line="360" w:lineRule="auto"/>
              <w:jc w:val="both"/>
              <w:rPr>
                <w:sz w:val="28"/>
                <w:szCs w:val="28"/>
              </w:rPr>
            </w:pPr>
            <w:r w:rsidRPr="00B93BCF">
              <w:rPr>
                <w:sz w:val="28"/>
                <w:szCs w:val="28"/>
              </w:rPr>
              <w:lastRenderedPageBreak/>
              <w:t>Желание детей стать старше</w:t>
            </w:r>
          </w:p>
        </w:tc>
        <w:tc>
          <w:tcPr>
            <w:tcW w:w="4712" w:type="dxa"/>
            <w:shd w:val="clear" w:color="auto" w:fill="auto"/>
          </w:tcPr>
          <w:p w:rsidR="009611B2" w:rsidRPr="00566FB1" w:rsidRDefault="009611B2" w:rsidP="00B93BCF">
            <w:pPr>
              <w:pStyle w:val="a4"/>
              <w:numPr>
                <w:ilvl w:val="0"/>
                <w:numId w:val="13"/>
              </w:numPr>
              <w:spacing w:line="360" w:lineRule="auto"/>
              <w:jc w:val="both"/>
              <w:rPr>
                <w:sz w:val="28"/>
                <w:szCs w:val="28"/>
              </w:rPr>
            </w:pPr>
            <w:bookmarkStart w:id="0" w:name="_GoBack"/>
            <w:r w:rsidRPr="00B93BCF">
              <w:rPr>
                <w:sz w:val="28"/>
                <w:szCs w:val="28"/>
              </w:rPr>
              <w:t xml:space="preserve">В детском произведении «Коты-воители. Знак трёх» </w:t>
            </w:r>
            <w:proofErr w:type="spellStart"/>
            <w:r w:rsidRPr="00B93BCF">
              <w:rPr>
                <w:sz w:val="28"/>
                <w:szCs w:val="28"/>
              </w:rPr>
              <w:t>Эрин</w:t>
            </w:r>
            <w:proofErr w:type="spellEnd"/>
            <w:r w:rsidRPr="00B93BCF">
              <w:rPr>
                <w:sz w:val="28"/>
                <w:szCs w:val="28"/>
              </w:rPr>
              <w:t xml:space="preserve"> Хантер пишет о котёнке </w:t>
            </w:r>
            <w:r w:rsidR="001B3285" w:rsidRPr="00B93BCF">
              <w:rPr>
                <w:sz w:val="28"/>
                <w:szCs w:val="28"/>
              </w:rPr>
              <w:t>Львёнке</w:t>
            </w:r>
            <w:r w:rsidRPr="00B93BCF">
              <w:rPr>
                <w:sz w:val="28"/>
                <w:szCs w:val="28"/>
              </w:rPr>
              <w:t xml:space="preserve">, который </w:t>
            </w:r>
            <w:r w:rsidR="00DA2EF7" w:rsidRPr="00B93BCF">
              <w:rPr>
                <w:sz w:val="28"/>
                <w:szCs w:val="28"/>
              </w:rPr>
              <w:t>мечтал</w:t>
            </w:r>
            <w:r w:rsidRPr="00B93BCF">
              <w:rPr>
                <w:sz w:val="28"/>
                <w:szCs w:val="28"/>
              </w:rPr>
              <w:t xml:space="preserve"> повзрослеть и стать оруженосцем. Позднее это </w:t>
            </w:r>
            <w:r w:rsidR="00B93BCF" w:rsidRPr="00B93BCF">
              <w:rPr>
                <w:sz w:val="28"/>
                <w:szCs w:val="28"/>
              </w:rPr>
              <w:t>произошло, и ему дали</w:t>
            </w:r>
            <w:r w:rsidRPr="00B93BCF">
              <w:rPr>
                <w:sz w:val="28"/>
                <w:szCs w:val="28"/>
              </w:rPr>
              <w:t xml:space="preserve"> новое имя — </w:t>
            </w:r>
            <w:proofErr w:type="spellStart"/>
            <w:r w:rsidRPr="00B93BCF">
              <w:rPr>
                <w:sz w:val="28"/>
                <w:szCs w:val="28"/>
              </w:rPr>
              <w:t>Львинолап</w:t>
            </w:r>
            <w:proofErr w:type="spellEnd"/>
            <w:r w:rsidRPr="00B93BCF">
              <w:rPr>
                <w:sz w:val="28"/>
                <w:szCs w:val="28"/>
              </w:rPr>
              <w:t xml:space="preserve">. Он упорно </w:t>
            </w:r>
            <w:r w:rsidR="00B93BCF" w:rsidRPr="00B93BCF">
              <w:rPr>
                <w:sz w:val="28"/>
                <w:szCs w:val="28"/>
              </w:rPr>
              <w:t>тренировался</w:t>
            </w:r>
            <w:r w:rsidR="001B3285" w:rsidRPr="00B93BCF">
              <w:rPr>
                <w:sz w:val="28"/>
                <w:szCs w:val="28"/>
              </w:rPr>
              <w:t>,</w:t>
            </w:r>
            <w:r w:rsidRPr="00B93BCF">
              <w:rPr>
                <w:sz w:val="28"/>
                <w:szCs w:val="28"/>
              </w:rPr>
              <w:t xml:space="preserve"> чтобы стать лучши</w:t>
            </w:r>
            <w:r w:rsidR="00B93BCF" w:rsidRPr="00B93BCF">
              <w:rPr>
                <w:sz w:val="28"/>
                <w:szCs w:val="28"/>
              </w:rPr>
              <w:t>м во всём. Бегал, прыгал, дрался, отрабатывал боевые приёмы</w:t>
            </w:r>
            <w:r w:rsidRPr="00B93BCF">
              <w:rPr>
                <w:sz w:val="28"/>
                <w:szCs w:val="28"/>
              </w:rPr>
              <w:t>, стар</w:t>
            </w:r>
            <w:r w:rsidR="00B93BCF" w:rsidRPr="00B93BCF">
              <w:rPr>
                <w:sz w:val="28"/>
                <w:szCs w:val="28"/>
              </w:rPr>
              <w:t xml:space="preserve">ался отличиться перед старшими, стремился к тому, чтобы родители им гордились. </w:t>
            </w:r>
            <w:r w:rsidRPr="00B93BCF">
              <w:rPr>
                <w:sz w:val="28"/>
                <w:szCs w:val="28"/>
              </w:rPr>
              <w:t>Маленькие дети тоже мечтают вырасти и получить престижную профессию.</w:t>
            </w:r>
            <w:r w:rsidR="00566FB1">
              <w:rPr>
                <w:sz w:val="28"/>
                <w:szCs w:val="28"/>
              </w:rPr>
              <w:t xml:space="preserve"> Это нормальное желание, которое не стоит критиковать или пресекать. Главное, чтобы </w:t>
            </w:r>
            <w:r w:rsidR="00566FB1">
              <w:rPr>
                <w:sz w:val="28"/>
                <w:szCs w:val="28"/>
              </w:rPr>
              <w:lastRenderedPageBreak/>
              <w:t>ребенок не поступал опрометчиво, подражая не тому примеру.</w:t>
            </w:r>
          </w:p>
          <w:p w:rsidR="00C032B1" w:rsidRPr="00B93BCF" w:rsidRDefault="009611B2" w:rsidP="00B93BCF">
            <w:pPr>
              <w:pStyle w:val="a4"/>
              <w:numPr>
                <w:ilvl w:val="0"/>
                <w:numId w:val="13"/>
              </w:numPr>
              <w:spacing w:line="360" w:lineRule="auto"/>
              <w:jc w:val="both"/>
              <w:rPr>
                <w:sz w:val="28"/>
                <w:szCs w:val="28"/>
              </w:rPr>
            </w:pPr>
            <w:r w:rsidRPr="00B93BCF">
              <w:rPr>
                <w:sz w:val="28"/>
                <w:szCs w:val="28"/>
              </w:rPr>
              <w:t xml:space="preserve">В произведении Анджея </w:t>
            </w:r>
            <w:proofErr w:type="spellStart"/>
            <w:r w:rsidRPr="00B93BCF">
              <w:rPr>
                <w:sz w:val="28"/>
                <w:szCs w:val="28"/>
              </w:rPr>
              <w:t>Сапковского</w:t>
            </w:r>
            <w:proofErr w:type="spellEnd"/>
            <w:r w:rsidRPr="00B93BCF">
              <w:rPr>
                <w:sz w:val="28"/>
                <w:szCs w:val="28"/>
              </w:rPr>
              <w:t xml:space="preserve"> «Ведьмак. Кровь эльфов» есть девочка </w:t>
            </w:r>
            <w:r w:rsidR="005A7171" w:rsidRPr="00B93BCF">
              <w:rPr>
                <w:sz w:val="28"/>
                <w:szCs w:val="28"/>
              </w:rPr>
              <w:t xml:space="preserve">по имени </w:t>
            </w:r>
            <w:proofErr w:type="spellStart"/>
            <w:r w:rsidRPr="00B93BCF">
              <w:rPr>
                <w:sz w:val="28"/>
                <w:szCs w:val="28"/>
              </w:rPr>
              <w:t>Цири</w:t>
            </w:r>
            <w:proofErr w:type="spellEnd"/>
            <w:r w:rsidRPr="00B93BCF">
              <w:rPr>
                <w:sz w:val="28"/>
                <w:szCs w:val="28"/>
              </w:rPr>
              <w:t>, которая усердно учится боевому искусству и мечтает о том, чтобы стать хорошей воительницей и защищать слабых. Её родной дворец разрушили враги</w:t>
            </w:r>
            <w:r w:rsidR="0018412D">
              <w:rPr>
                <w:sz w:val="28"/>
                <w:szCs w:val="28"/>
              </w:rPr>
              <w:t>,</w:t>
            </w:r>
            <w:r w:rsidRPr="00B93BCF">
              <w:rPr>
                <w:sz w:val="28"/>
                <w:szCs w:val="28"/>
              </w:rPr>
              <w:t xml:space="preserve"> и бабушка королева </w:t>
            </w:r>
            <w:proofErr w:type="spellStart"/>
            <w:r w:rsidRPr="00B93BCF">
              <w:rPr>
                <w:sz w:val="28"/>
                <w:szCs w:val="28"/>
              </w:rPr>
              <w:t>Калантэ</w:t>
            </w:r>
            <w:proofErr w:type="spellEnd"/>
            <w:r w:rsidRPr="00B93BCF">
              <w:rPr>
                <w:sz w:val="28"/>
                <w:szCs w:val="28"/>
              </w:rPr>
              <w:t xml:space="preserve"> бросилась с балкона, чтобы не достаться им живой. </w:t>
            </w:r>
            <w:proofErr w:type="spellStart"/>
            <w:r w:rsidRPr="00B93BCF">
              <w:rPr>
                <w:sz w:val="28"/>
                <w:szCs w:val="28"/>
              </w:rPr>
              <w:t>Цири</w:t>
            </w:r>
            <w:proofErr w:type="spellEnd"/>
            <w:r w:rsidRPr="00B93BCF">
              <w:rPr>
                <w:sz w:val="28"/>
                <w:szCs w:val="28"/>
              </w:rPr>
              <w:t xml:space="preserve"> хочет отомстить за себя, за неё и многих других. Поэтому старается быть сильнее и взрослее.</w:t>
            </w:r>
            <w:r w:rsidR="00566FB1">
              <w:rPr>
                <w:sz w:val="28"/>
                <w:szCs w:val="28"/>
              </w:rPr>
              <w:t xml:space="preserve"> Это благородная цель, но все же она не должна перерастать в злодейство, тем более, в исполнении ребенка, который не может до конца оценить обстановку. </w:t>
            </w:r>
            <w:bookmarkEnd w:id="0"/>
          </w:p>
        </w:tc>
      </w:tr>
    </w:tbl>
    <w:p w:rsidR="00F719CF" w:rsidRPr="004B7921" w:rsidRDefault="00F719CF"/>
    <w:sectPr w:rsidR="00F719CF" w:rsidRPr="004B7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DA2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8B4B47"/>
    <w:multiLevelType w:val="hybridMultilevel"/>
    <w:tmpl w:val="619C0FB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A09EA"/>
    <w:multiLevelType w:val="hybridMultilevel"/>
    <w:tmpl w:val="116E012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A4FEF"/>
    <w:multiLevelType w:val="hybridMultilevel"/>
    <w:tmpl w:val="862CB1D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118C8"/>
    <w:multiLevelType w:val="hybridMultilevel"/>
    <w:tmpl w:val="B4E89F9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4594E"/>
    <w:multiLevelType w:val="hybridMultilevel"/>
    <w:tmpl w:val="A948C21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31584D"/>
    <w:multiLevelType w:val="hybridMultilevel"/>
    <w:tmpl w:val="1C08E330"/>
    <w:lvl w:ilvl="0" w:tplc="9A321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AD04E0"/>
    <w:multiLevelType w:val="hybridMultilevel"/>
    <w:tmpl w:val="7D8AAC3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064F5"/>
    <w:multiLevelType w:val="hybridMultilevel"/>
    <w:tmpl w:val="84286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D6C07"/>
    <w:multiLevelType w:val="hybridMultilevel"/>
    <w:tmpl w:val="22EAC6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22DAC"/>
    <w:multiLevelType w:val="hybridMultilevel"/>
    <w:tmpl w:val="96E6830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B4230"/>
    <w:multiLevelType w:val="hybridMultilevel"/>
    <w:tmpl w:val="2A14A66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F277D"/>
    <w:multiLevelType w:val="hybridMultilevel"/>
    <w:tmpl w:val="439C15F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5"/>
  </w:num>
  <w:num w:numId="6">
    <w:abstractNumId w:val="9"/>
  </w:num>
  <w:num w:numId="7">
    <w:abstractNumId w:val="2"/>
  </w:num>
  <w:num w:numId="8">
    <w:abstractNumId w:val="12"/>
  </w:num>
  <w:num w:numId="9">
    <w:abstractNumId w:val="11"/>
  </w:num>
  <w:num w:numId="10">
    <w:abstractNumId w:val="7"/>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CF"/>
    <w:rsid w:val="00003D5F"/>
    <w:rsid w:val="0003655B"/>
    <w:rsid w:val="000464F1"/>
    <w:rsid w:val="00062C22"/>
    <w:rsid w:val="000A15B8"/>
    <w:rsid w:val="000A48C1"/>
    <w:rsid w:val="000B0FB9"/>
    <w:rsid w:val="000F668C"/>
    <w:rsid w:val="00103EA7"/>
    <w:rsid w:val="00114369"/>
    <w:rsid w:val="00125C3F"/>
    <w:rsid w:val="001374DA"/>
    <w:rsid w:val="00152A61"/>
    <w:rsid w:val="00152DD3"/>
    <w:rsid w:val="001647FE"/>
    <w:rsid w:val="001824A4"/>
    <w:rsid w:val="0018412D"/>
    <w:rsid w:val="001943CD"/>
    <w:rsid w:val="001A3173"/>
    <w:rsid w:val="001A6E2F"/>
    <w:rsid w:val="001B30A1"/>
    <w:rsid w:val="001B3285"/>
    <w:rsid w:val="001F70F4"/>
    <w:rsid w:val="002007F8"/>
    <w:rsid w:val="00247BFF"/>
    <w:rsid w:val="002807BD"/>
    <w:rsid w:val="002927E8"/>
    <w:rsid w:val="002A5750"/>
    <w:rsid w:val="002F1E7E"/>
    <w:rsid w:val="00324AAD"/>
    <w:rsid w:val="00334B5A"/>
    <w:rsid w:val="0036330B"/>
    <w:rsid w:val="00375789"/>
    <w:rsid w:val="003A1402"/>
    <w:rsid w:val="003A577C"/>
    <w:rsid w:val="003B1F6E"/>
    <w:rsid w:val="003F3966"/>
    <w:rsid w:val="003F5D53"/>
    <w:rsid w:val="00406088"/>
    <w:rsid w:val="00417378"/>
    <w:rsid w:val="00435F65"/>
    <w:rsid w:val="0046431D"/>
    <w:rsid w:val="0047578E"/>
    <w:rsid w:val="004A4A38"/>
    <w:rsid w:val="004A6A02"/>
    <w:rsid w:val="004B040E"/>
    <w:rsid w:val="004B7921"/>
    <w:rsid w:val="004C1D1E"/>
    <w:rsid w:val="004E422C"/>
    <w:rsid w:val="005067BA"/>
    <w:rsid w:val="00514A92"/>
    <w:rsid w:val="0053677F"/>
    <w:rsid w:val="0055244E"/>
    <w:rsid w:val="00553D23"/>
    <w:rsid w:val="00566FB1"/>
    <w:rsid w:val="005743C9"/>
    <w:rsid w:val="00586522"/>
    <w:rsid w:val="00586735"/>
    <w:rsid w:val="00591C25"/>
    <w:rsid w:val="005A7171"/>
    <w:rsid w:val="005B573A"/>
    <w:rsid w:val="005E2C00"/>
    <w:rsid w:val="005F0A89"/>
    <w:rsid w:val="00620F6C"/>
    <w:rsid w:val="00646B2F"/>
    <w:rsid w:val="0065347C"/>
    <w:rsid w:val="00664201"/>
    <w:rsid w:val="006A5812"/>
    <w:rsid w:val="006B25B2"/>
    <w:rsid w:val="006B58CA"/>
    <w:rsid w:val="006D1FB2"/>
    <w:rsid w:val="0071757F"/>
    <w:rsid w:val="00720070"/>
    <w:rsid w:val="00724CB2"/>
    <w:rsid w:val="00736E8B"/>
    <w:rsid w:val="00766B05"/>
    <w:rsid w:val="00797362"/>
    <w:rsid w:val="007A290D"/>
    <w:rsid w:val="007A4E58"/>
    <w:rsid w:val="007A5330"/>
    <w:rsid w:val="007B1DEC"/>
    <w:rsid w:val="007B5A90"/>
    <w:rsid w:val="007D68D3"/>
    <w:rsid w:val="008323E9"/>
    <w:rsid w:val="0085251A"/>
    <w:rsid w:val="008B6B3D"/>
    <w:rsid w:val="008D535F"/>
    <w:rsid w:val="008E2D92"/>
    <w:rsid w:val="008E5C60"/>
    <w:rsid w:val="009008E1"/>
    <w:rsid w:val="009061D7"/>
    <w:rsid w:val="00915CEA"/>
    <w:rsid w:val="00931199"/>
    <w:rsid w:val="009611B2"/>
    <w:rsid w:val="009661AA"/>
    <w:rsid w:val="0099411B"/>
    <w:rsid w:val="009B62D2"/>
    <w:rsid w:val="009B7E2C"/>
    <w:rsid w:val="00A07A1B"/>
    <w:rsid w:val="00A14AC0"/>
    <w:rsid w:val="00A17950"/>
    <w:rsid w:val="00A32196"/>
    <w:rsid w:val="00A4612B"/>
    <w:rsid w:val="00A52DCF"/>
    <w:rsid w:val="00A54D7E"/>
    <w:rsid w:val="00A62784"/>
    <w:rsid w:val="00A642B8"/>
    <w:rsid w:val="00A80A07"/>
    <w:rsid w:val="00AE764B"/>
    <w:rsid w:val="00AF31C8"/>
    <w:rsid w:val="00B03BF3"/>
    <w:rsid w:val="00B07A5D"/>
    <w:rsid w:val="00B17A7D"/>
    <w:rsid w:val="00B367BE"/>
    <w:rsid w:val="00B41CEC"/>
    <w:rsid w:val="00B7252E"/>
    <w:rsid w:val="00B8557B"/>
    <w:rsid w:val="00B93BCF"/>
    <w:rsid w:val="00BB6D7A"/>
    <w:rsid w:val="00BC189B"/>
    <w:rsid w:val="00BD693F"/>
    <w:rsid w:val="00BD7BB5"/>
    <w:rsid w:val="00C032B1"/>
    <w:rsid w:val="00C36C01"/>
    <w:rsid w:val="00C47360"/>
    <w:rsid w:val="00C534BC"/>
    <w:rsid w:val="00C54C78"/>
    <w:rsid w:val="00C645B9"/>
    <w:rsid w:val="00C715CD"/>
    <w:rsid w:val="00C85577"/>
    <w:rsid w:val="00CB7257"/>
    <w:rsid w:val="00CF29F9"/>
    <w:rsid w:val="00D4193E"/>
    <w:rsid w:val="00D616A3"/>
    <w:rsid w:val="00D67BAB"/>
    <w:rsid w:val="00D87469"/>
    <w:rsid w:val="00D90493"/>
    <w:rsid w:val="00D94AA9"/>
    <w:rsid w:val="00DA06E7"/>
    <w:rsid w:val="00DA2B02"/>
    <w:rsid w:val="00DA2EF7"/>
    <w:rsid w:val="00DB7301"/>
    <w:rsid w:val="00DF4C59"/>
    <w:rsid w:val="00E00E48"/>
    <w:rsid w:val="00E010B7"/>
    <w:rsid w:val="00E12CC6"/>
    <w:rsid w:val="00E21D92"/>
    <w:rsid w:val="00E23ED1"/>
    <w:rsid w:val="00E314F5"/>
    <w:rsid w:val="00E45EF0"/>
    <w:rsid w:val="00E624AD"/>
    <w:rsid w:val="00E6587C"/>
    <w:rsid w:val="00E93A8F"/>
    <w:rsid w:val="00EC2884"/>
    <w:rsid w:val="00EF5DDC"/>
    <w:rsid w:val="00EF7587"/>
    <w:rsid w:val="00F27D87"/>
    <w:rsid w:val="00F4646F"/>
    <w:rsid w:val="00F718E1"/>
    <w:rsid w:val="00F719CF"/>
    <w:rsid w:val="00F7509B"/>
    <w:rsid w:val="00F753A4"/>
    <w:rsid w:val="00F93DF6"/>
    <w:rsid w:val="00FE446D"/>
    <w:rsid w:val="00FE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719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1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F719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1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Проблемы и аргументы к сочинению на ЕГЭ по русскому на тему: воспитание (таблица)</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и аргументы к сочинению на ЕГЭ по русскому на тему: воспитание (таблица)</dc:title>
  <dc:creator>Admin</dc:creator>
  <cp:lastModifiedBy>Мария</cp:lastModifiedBy>
  <cp:revision>2</cp:revision>
  <dcterms:created xsi:type="dcterms:W3CDTF">2018-05-22T21:10:00Z</dcterms:created>
  <dcterms:modified xsi:type="dcterms:W3CDTF">2018-05-25T16:00:00Z</dcterms:modified>
</cp:coreProperties>
</file>