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627FE2" w:rsidTr="00627FE2">
        <w:tc>
          <w:tcPr>
            <w:tcW w:w="4785" w:type="dxa"/>
          </w:tcPr>
          <w:p w:rsidR="00627FE2" w:rsidRDefault="00627FE2">
            <w:r w:rsidRPr="00627FE2">
              <w:t>Неоднозначная природа радости жизни: что такое счастье?</w:t>
            </w:r>
          </w:p>
        </w:tc>
        <w:tc>
          <w:tcPr>
            <w:tcW w:w="4786" w:type="dxa"/>
          </w:tcPr>
          <w:p w:rsidR="00627FE2" w:rsidRPr="00BB727C" w:rsidRDefault="00627FE2" w:rsidP="00627FE2">
            <w:pPr>
              <w:pStyle w:val="a4"/>
              <w:numPr>
                <w:ilvl w:val="0"/>
                <w:numId w:val="1"/>
              </w:numPr>
              <w:jc w:val="both"/>
              <w:rPr>
                <w:rFonts w:ascii="Times New Roman" w:hAnsi="Times New Roman" w:cs="Times New Roman"/>
                <w:sz w:val="24"/>
                <w:szCs w:val="24"/>
              </w:rPr>
            </w:pPr>
            <w:r w:rsidRPr="00BB727C">
              <w:rPr>
                <w:rFonts w:ascii="Times New Roman" w:hAnsi="Times New Roman" w:cs="Times New Roman"/>
                <w:sz w:val="24"/>
                <w:szCs w:val="24"/>
              </w:rPr>
              <w:t>В книге Д.С. Лихачева «Письма о добром и прекрасном» счастье, по мнению автора, заключено в добрых делах и желании быть полезным и нужным другому человеку. Делать добро – главная цель личности, достижение которой приносит радость и удовлетворение. Строить жизнь на основе исключительно личных желаний неприемлемо, ведь жизненная задача людей намного шире. В их силах менять и преобразовывать мир в лучшую сторону, создавать что-то новое и делиться этим с другими. Чем больше отдаешь, тем больше получаешь взамен. «Самая большая цель в жизни – увеличивать добро в окружающем нас. А добро – это, прежде всего, счастье всех людей» - такова простая формула счастья по Лихачеву, заставляющая задуматься о подлинном назначении жизни и по-настоящему важных ценностях.</w:t>
            </w:r>
          </w:p>
          <w:p w:rsidR="00627FE2" w:rsidRPr="00BB727C" w:rsidRDefault="00627FE2" w:rsidP="00627FE2">
            <w:pPr>
              <w:pStyle w:val="a4"/>
              <w:numPr>
                <w:ilvl w:val="0"/>
                <w:numId w:val="1"/>
              </w:numPr>
              <w:jc w:val="both"/>
              <w:rPr>
                <w:rFonts w:ascii="Times New Roman" w:hAnsi="Times New Roman" w:cs="Times New Roman"/>
                <w:sz w:val="24"/>
                <w:szCs w:val="24"/>
              </w:rPr>
            </w:pPr>
            <w:r w:rsidRPr="00BB727C">
              <w:rPr>
                <w:rFonts w:ascii="Times New Roman" w:hAnsi="Times New Roman" w:cs="Times New Roman"/>
                <w:sz w:val="24"/>
                <w:szCs w:val="24"/>
              </w:rPr>
              <w:t xml:space="preserve">Герои пьесы А.П. Чехова «Вишневый сад» рассуждают о природе счастья, вспоминают о нём, как о недостижимой мечте, и, тем не менее, каждый из них глубоко несчастен. Для каждого из них счастье определяется по-разному: для одних - это владение материальными благами, достижение успеха в делах; для других – душевный покой, наслаждение воспоминаниями, переживания былой любви. Одержимые поиском блаженства, они всё-таки ограничены духовной несвободой, непониманием собственной жизни, в которой они чувствуют себя неудовлетворенными и одинокими. Однако счастье – это то, к чему бессознательно стремится каждый из них, желая впервые испытать или вновь вернуть чувство полного удовлетворения. Для Раневской, </w:t>
            </w:r>
            <w:proofErr w:type="spellStart"/>
            <w:r w:rsidRPr="00BB727C">
              <w:rPr>
                <w:rFonts w:ascii="Times New Roman" w:hAnsi="Times New Roman" w:cs="Times New Roman"/>
                <w:sz w:val="24"/>
                <w:szCs w:val="24"/>
              </w:rPr>
              <w:t>Гаева</w:t>
            </w:r>
            <w:proofErr w:type="spellEnd"/>
            <w:r w:rsidRPr="00BB727C">
              <w:rPr>
                <w:rFonts w:ascii="Times New Roman" w:hAnsi="Times New Roman" w:cs="Times New Roman"/>
                <w:sz w:val="24"/>
                <w:szCs w:val="24"/>
              </w:rPr>
              <w:t xml:space="preserve">, Лопатина и других персонажей пьесы поиск блага тесно связан с противоречиями прошлого и настоящего, с невозможностью его обретения в силу внутренних и </w:t>
            </w:r>
            <w:r w:rsidRPr="00BB727C">
              <w:rPr>
                <w:rFonts w:ascii="Times New Roman" w:hAnsi="Times New Roman" w:cs="Times New Roman"/>
                <w:sz w:val="24"/>
                <w:szCs w:val="24"/>
              </w:rPr>
              <w:lastRenderedPageBreak/>
              <w:t>внешних обстоятельств, зыбкости желаний и целей.</w:t>
            </w:r>
          </w:p>
          <w:p w:rsidR="00627FE2" w:rsidRPr="00627FE2" w:rsidRDefault="00627FE2" w:rsidP="00627FE2">
            <w:pPr>
              <w:pStyle w:val="a4"/>
              <w:numPr>
                <w:ilvl w:val="0"/>
                <w:numId w:val="1"/>
              </w:numPr>
              <w:jc w:val="both"/>
              <w:rPr>
                <w:rFonts w:ascii="Times New Roman" w:hAnsi="Times New Roman" w:cs="Times New Roman"/>
                <w:sz w:val="24"/>
                <w:szCs w:val="24"/>
              </w:rPr>
            </w:pPr>
            <w:r w:rsidRPr="00BB727C">
              <w:rPr>
                <w:rFonts w:ascii="Times New Roman" w:hAnsi="Times New Roman" w:cs="Times New Roman"/>
                <w:sz w:val="24"/>
                <w:szCs w:val="24"/>
              </w:rPr>
              <w:t xml:space="preserve">Рассказ «Матренин двор» на первый взгляд посвящен будням и быту простой русской деревни, где люди трудятся, проживают жизнь, подчиняются устоявшимся законам и привычкам. Среди них Матрена – героиня исключительная. В условиях потребительских отношений, человеческого равнодушия, нравственного запустения, люди забывают об истинных благах и ценностях, отдавая предпочтение эгоистическому мелкому счастью, воплощенному в предметах и вещах. И только Матрена сохраняет душевную чистоту и радость жизни, несмотря на то, что на её долю выпало немало испытаний: потеря близких, тяжёлый труд, болезни. В работе героиня находит утешение. Лишения и тяготы не делают её черствой и жестокой, напротив, её счастье – в стремлении быть нужной, помогать людям, отдавать всё, ничего не требуя взамен. Её любовь к </w:t>
            </w:r>
            <w:proofErr w:type="gramStart"/>
            <w:r w:rsidRPr="00BB727C">
              <w:rPr>
                <w:rFonts w:ascii="Times New Roman" w:hAnsi="Times New Roman" w:cs="Times New Roman"/>
                <w:sz w:val="24"/>
                <w:szCs w:val="24"/>
              </w:rPr>
              <w:t>ближнему</w:t>
            </w:r>
            <w:proofErr w:type="gramEnd"/>
            <w:r w:rsidRPr="00BB727C">
              <w:rPr>
                <w:rFonts w:ascii="Times New Roman" w:hAnsi="Times New Roman" w:cs="Times New Roman"/>
                <w:sz w:val="24"/>
                <w:szCs w:val="24"/>
              </w:rPr>
              <w:t xml:space="preserve"> деятельна и бескорыстна. В этой открытости миру проявляется истинное счастье. </w:t>
            </w:r>
          </w:p>
          <w:p w:rsidR="00627FE2" w:rsidRPr="00627FE2" w:rsidRDefault="00627FE2" w:rsidP="00627FE2">
            <w:pPr>
              <w:pStyle w:val="a4"/>
              <w:numPr>
                <w:ilvl w:val="0"/>
                <w:numId w:val="1"/>
              </w:numPr>
              <w:jc w:val="both"/>
              <w:rPr>
                <w:rFonts w:ascii="Times New Roman" w:hAnsi="Times New Roman" w:cs="Times New Roman"/>
                <w:sz w:val="24"/>
                <w:szCs w:val="24"/>
              </w:rPr>
            </w:pPr>
            <w:r w:rsidRPr="00BB727C">
              <w:rPr>
                <w:rFonts w:ascii="Times New Roman" w:hAnsi="Times New Roman" w:cs="Times New Roman"/>
                <w:sz w:val="24"/>
                <w:szCs w:val="24"/>
              </w:rPr>
              <w:t xml:space="preserve">В новелле О. Генри «Дары волхвов» Делла и Джим – семейная пара. Они находятся в стеснённых обстоятельствах, испытывают материальные трудности, но это не мешает им преданно и нежно любить друг друга. Каждый из них уверен, что его личное счастье заключено в счастье другого, поэтому принося в жертву собственные интересы, они отнюдь не испытывают горечи, напротив, радуются возможности подарить праздник любимому человеку. Делла продает волосы, чтобы купить Джиму цепочку для часов, а тот продает часы, чтобы подарить ей гребень. Пожертвовав самыми любимыми и дорогими их сердцу вещами, герои приобретают неизмеримо больше: возможность принести счастье тому, кого любишь. </w:t>
            </w:r>
          </w:p>
          <w:p w:rsidR="00627FE2" w:rsidRPr="00627FE2" w:rsidRDefault="00627FE2" w:rsidP="00627FE2">
            <w:pPr>
              <w:pStyle w:val="a4"/>
              <w:numPr>
                <w:ilvl w:val="0"/>
                <w:numId w:val="1"/>
              </w:numPr>
              <w:jc w:val="both"/>
              <w:rPr>
                <w:rFonts w:ascii="Times New Roman" w:hAnsi="Times New Roman" w:cs="Times New Roman"/>
                <w:sz w:val="24"/>
                <w:szCs w:val="24"/>
              </w:rPr>
            </w:pPr>
            <w:r w:rsidRPr="00627FE2">
              <w:rPr>
                <w:rFonts w:ascii="Times New Roman" w:hAnsi="Times New Roman" w:cs="Times New Roman"/>
                <w:sz w:val="24"/>
                <w:szCs w:val="24"/>
              </w:rPr>
              <w:lastRenderedPageBreak/>
              <w:t xml:space="preserve">В философской сказке-притче А. Де Сент-Экзюпери «Маленький принц» поиск и осмысление счастья становятся одной из конечных целей путешествия Маленького принца. Оказывается, для того, чтобы быть счастливым, нужно не быть одиноким. Главное – найти друга, о котором можно заботиться, будь то барашек в ящике, Лис или прекрасный цветок. Близость искреннего, настоящего и преданного товарища – необходимое условие для того, чтобы быть счастливым. Брать ответственность за того, кого любишь, помогать и сопереживать ему – составляющие радости, без которой жизнь похожа на бескрайнюю мертвую пустыню. Счастье чувствуют сердцем, и, как правило, находят его в простых человеческих радостях. </w:t>
            </w:r>
            <w:r w:rsidRPr="00627FE2">
              <w:rPr>
                <w:rFonts w:ascii="Times New Roman" w:hAnsi="Times New Roman" w:cs="Times New Roman"/>
                <w:b/>
                <w:sz w:val="24"/>
                <w:szCs w:val="24"/>
              </w:rPr>
              <w:br/>
            </w:r>
          </w:p>
        </w:tc>
      </w:tr>
      <w:tr w:rsidR="00627FE2" w:rsidTr="00627FE2">
        <w:tc>
          <w:tcPr>
            <w:tcW w:w="4785" w:type="dxa"/>
          </w:tcPr>
          <w:p w:rsidR="00627FE2" w:rsidRDefault="00627FE2">
            <w:r w:rsidRPr="00627FE2">
              <w:lastRenderedPageBreak/>
              <w:t>Мнимое счастье</w:t>
            </w:r>
          </w:p>
        </w:tc>
        <w:tc>
          <w:tcPr>
            <w:tcW w:w="4786" w:type="dxa"/>
          </w:tcPr>
          <w:p w:rsidR="00627FE2" w:rsidRDefault="00627FE2" w:rsidP="00627FE2">
            <w:pPr>
              <w:pStyle w:val="a4"/>
              <w:numPr>
                <w:ilvl w:val="0"/>
                <w:numId w:val="2"/>
              </w:numPr>
            </w:pPr>
            <w:r>
              <w:t xml:space="preserve">В рассказе А.П. Чехова «Крыжовник» проблема счастья решается отнюдь не через бескорыстное служение ближнему. Очевидно, каждому своё! У Николая Ивановича Чимша-Гималайского есть всё, о чём он так долго мечтал: собственный дом в деревне, беззаботная помещичья жизнь без труда и забот, а главное – крыжовник, поеданием которого герой занимается всё свободное время. Но такое упрощенное счастье является ложным: проводя время в праздности, Николай Иванович запускает себя, теряет нравственный облик, перестает жить полной духовной жизнью. А, кроме того, за такую, казалось бы, простую радость он заплатил слишком дорого: женился на богатой вдове, которую потом и довел до смерти. Скупость и мелочность стали главными составляющими его характера. Разбогатев, он стал довольным, но потерял возможность обретения подлинной внутренней гармонии, неизмеримого материальными единицами. </w:t>
            </w:r>
          </w:p>
          <w:p w:rsidR="00627FE2" w:rsidRDefault="00627FE2" w:rsidP="00627FE2">
            <w:pPr>
              <w:pStyle w:val="a4"/>
              <w:numPr>
                <w:ilvl w:val="0"/>
                <w:numId w:val="2"/>
              </w:numPr>
            </w:pPr>
            <w:r>
              <w:t xml:space="preserve">Акакий Акакиевич </w:t>
            </w:r>
            <w:proofErr w:type="spellStart"/>
            <w:r>
              <w:t>Башмачкин</w:t>
            </w:r>
            <w:proofErr w:type="spellEnd"/>
            <w:r>
              <w:t xml:space="preserve">, герой повести Н.В. Гоголя «Шинель» - человек заурядный и маленький. Ему не нужно </w:t>
            </w:r>
            <w:r>
              <w:lastRenderedPageBreak/>
              <w:t xml:space="preserve">многого: он трепетно и ответственно выполняет свою копеечную работу, живет впроголодь, но, в сущности, вполне доволен судьбой. Привычный ход его существования нарушает необходимость покупки новой шинели. Трепетное отношение </w:t>
            </w:r>
            <w:proofErr w:type="spellStart"/>
            <w:r>
              <w:t>Башмачкина</w:t>
            </w:r>
            <w:proofErr w:type="spellEnd"/>
            <w:r>
              <w:t xml:space="preserve"> к своему приобретению настолько велико, что долгожданная обновка занимает все его мысли, подчиняет себе все его действия и порывы. Обычная вещь становится смыслом жизни и счастьем этого маленького человека, одержимого материальной составляющей бытия. Столь жалкое существование </w:t>
            </w:r>
            <w:proofErr w:type="spellStart"/>
            <w:r>
              <w:t>Башмачкин</w:t>
            </w:r>
            <w:proofErr w:type="spellEnd"/>
            <w:r>
              <w:t xml:space="preserve"> воспринимает счастливым до тех пор, пока любимую шинель у него не отбирают случайные грабители. Повесть заставляет задуматься не только над важностью и  необходимостью сострадания и помощи </w:t>
            </w:r>
            <w:proofErr w:type="gramStart"/>
            <w:r>
              <w:t>ближнему</w:t>
            </w:r>
            <w:proofErr w:type="gramEnd"/>
            <w:r>
              <w:t xml:space="preserve">, но и о подлинных причинах счастья. Чиновник не так его понял, поэтому и пал жертвой своей ошибки. </w:t>
            </w:r>
          </w:p>
          <w:p w:rsidR="00627FE2" w:rsidRDefault="00627FE2" w:rsidP="00627FE2">
            <w:pPr>
              <w:pStyle w:val="a4"/>
              <w:numPr>
                <w:ilvl w:val="0"/>
                <w:numId w:val="2"/>
              </w:numPr>
            </w:pPr>
            <w:r>
              <w:t xml:space="preserve">В философском романе О. Бальзака «Шагреневая кожа» стремление к счастью и внешнему благополучию приводит главного героя Рафаэля де </w:t>
            </w:r>
            <w:proofErr w:type="spellStart"/>
            <w:r>
              <w:t>Валантена</w:t>
            </w:r>
            <w:proofErr w:type="spellEnd"/>
            <w:r>
              <w:t xml:space="preserve"> к гибели. Его путь от бедности к богатству был долгим и трудным: отвергнутый любимой женщиной, не имеющий сре</w:t>
            </w:r>
            <w:proofErr w:type="gramStart"/>
            <w:r>
              <w:t>дств к с</w:t>
            </w:r>
            <w:proofErr w:type="gramEnd"/>
            <w:r>
              <w:t xml:space="preserve">уществованию, он решается на самоубийство. Однако судьба дарит ему возможность выбора: он вступает в сделку с владельцем лавки древностей и приобретает чудесный талисман. Лоскуток шагреневой кожи исполняет его желания, взамен отбирая драгоценные минуты жизни. Теперь у Рафаэля есть всё: признание, деньги, предметы роскоши. Получив возможность жить так, как он того хотел, герой понимает, что внешнее благополучие не представляет для него ценности. Жизнь становится прекрасной и осмысленной только тогда, когда он встречает настоящую любовь – юную красавицу Полину. Но время, отпущенное ему на поиск и достижение счастья, безнадёжно потеряно. Слишком поздно Рафаэль понимает, что истинные ценности заключены отнюдь </w:t>
            </w:r>
            <w:r>
              <w:lastRenderedPageBreak/>
              <w:t>не в богатстве, а в многообразии светлых и бескорыстных человеческих чувств.</w:t>
            </w:r>
          </w:p>
        </w:tc>
      </w:tr>
      <w:tr w:rsidR="00627FE2" w:rsidTr="00627FE2">
        <w:tc>
          <w:tcPr>
            <w:tcW w:w="4785" w:type="dxa"/>
          </w:tcPr>
          <w:p w:rsidR="00627FE2" w:rsidRDefault="00627FE2">
            <w:r w:rsidRPr="00627FE2">
              <w:lastRenderedPageBreak/>
              <w:t>Поиск счастья</w:t>
            </w:r>
          </w:p>
        </w:tc>
        <w:tc>
          <w:tcPr>
            <w:tcW w:w="4786" w:type="dxa"/>
          </w:tcPr>
          <w:p w:rsidR="00627FE2" w:rsidRDefault="00627FE2" w:rsidP="00627FE2">
            <w:pPr>
              <w:pStyle w:val="a4"/>
              <w:numPr>
                <w:ilvl w:val="0"/>
                <w:numId w:val="3"/>
              </w:numPr>
            </w:pPr>
            <w:r>
              <w:t xml:space="preserve">В романе Л.Н. Толстого «Война и мир» поиск счастья становится одной из ключевых тем.  Андрей Болконский, Пьер Безухов, Элен Курагина, Николай Ростов, Федор Долохов и другие герои – люди, очень разные по характеру и жизненным установкам. Каждый из них понимает счастье по-своему: Болконский ищет его в военных триумфах и славе, Пьер – в познании и принятии себя, Элен Курагина – в браке по расчёту. Многие из персонажей, сталкиваясь с условностями общества и просто жизненными трудностями, меняют свои убеждения, отказываются от тех взглядов и стремлений, которыми были полны на начальных этапах своей жизни. Меняются и их представления о счастье: Пьер обретает радость только после встречи с Наташей, Болконский разочаровывается в идее подвига во имя славы, находит истинную радость в любви и сострадании </w:t>
            </w:r>
            <w:proofErr w:type="gramStart"/>
            <w:r>
              <w:t>ближнему</w:t>
            </w:r>
            <w:proofErr w:type="gramEnd"/>
            <w:r>
              <w:t xml:space="preserve">. Авторская позиция в романе очевидна: ответ на вопрос о счастье для каждого человека индивидуален. Всё зависит от степени открытости души, её готовности к познанию и принятию </w:t>
            </w:r>
            <w:proofErr w:type="gramStart"/>
            <w:r>
              <w:t>другого</w:t>
            </w:r>
            <w:proofErr w:type="gramEnd"/>
            <w:r>
              <w:t xml:space="preserve">. </w:t>
            </w:r>
          </w:p>
          <w:p w:rsidR="00627FE2" w:rsidRDefault="00627FE2" w:rsidP="00627FE2">
            <w:pPr>
              <w:pStyle w:val="a4"/>
              <w:numPr>
                <w:ilvl w:val="0"/>
                <w:numId w:val="3"/>
              </w:numPr>
            </w:pPr>
            <w:r>
              <w:t xml:space="preserve">Иногда поиск счастья затрудняется житейскими трудностями, преодоление которых отнимает много сил. В повести А.П. Платонова «Река </w:t>
            </w:r>
            <w:proofErr w:type="spellStart"/>
            <w:r>
              <w:t>Потудань</w:t>
            </w:r>
            <w:proofErr w:type="spellEnd"/>
            <w:r>
              <w:t xml:space="preserve">» красноармеец Никита Фирсов возвращается домой после нескольких лет отсутствия. Родная деревня и домашняя обстановка в целом очень изменились, стали одинокими и пустынными, лишенными былого счастья. Никита пытается построить новую жизнь на обломках </w:t>
            </w:r>
            <w:proofErr w:type="gramStart"/>
            <w:r>
              <w:t>старой</w:t>
            </w:r>
            <w:proofErr w:type="gramEnd"/>
            <w:r>
              <w:t xml:space="preserve">. Он работает в мастерской, помогает отцу. На следующий день после возвращения Фирсов встречает Любу – подругу детства, с которой их связывали детские трепетные отношения. Герои влюбляются и решают строить семью вместе. Но, изнуренные голодом и нуждой, работой и бытовыми трудностями, они не могут построить счастье, в котором так нуждаются. Никита, переполненный чувством </w:t>
            </w:r>
            <w:r>
              <w:lastRenderedPageBreak/>
              <w:t xml:space="preserve">неудовлетворенности, непонимания своего места в жизни, решает сбежать в соседний город. Там он живет, работает, пока его не находит отец. Вернувшись, он находит Любу, умирающую и больную. Жалость и любовь переполняют его, он понимает, что ещё никогда не испытывал такую потребность в счастье, как сейчас. Его поиск заканчивается в момент, когда герой осознает, что главная цель - делиться </w:t>
            </w:r>
            <w:proofErr w:type="gramStart"/>
            <w:r>
              <w:t>с</w:t>
            </w:r>
            <w:proofErr w:type="gramEnd"/>
            <w:r>
              <w:t xml:space="preserve"> </w:t>
            </w:r>
            <w:proofErr w:type="gramStart"/>
            <w:r>
              <w:t>другим</w:t>
            </w:r>
            <w:proofErr w:type="gramEnd"/>
            <w:r>
              <w:t xml:space="preserve"> болью и радостью, оберегать и защищать ближнего, нуждающегося в нем. </w:t>
            </w:r>
          </w:p>
          <w:p w:rsidR="00627FE2" w:rsidRDefault="00627FE2" w:rsidP="00627FE2">
            <w:pPr>
              <w:pStyle w:val="a4"/>
              <w:numPr>
                <w:ilvl w:val="0"/>
                <w:numId w:val="3"/>
              </w:numPr>
            </w:pPr>
            <w:r>
              <w:t xml:space="preserve">Главная героиня романа Г. Флобера «Госпожа </w:t>
            </w:r>
            <w:proofErr w:type="spellStart"/>
            <w:r>
              <w:t>Бовари</w:t>
            </w:r>
            <w:proofErr w:type="spellEnd"/>
            <w:r>
              <w:t xml:space="preserve">» тоже проводит свою жизнь в поиске счастья. Воспитанная на романтических романах о любви, возвышенных историях о глубине человеческого сердца, Эмма </w:t>
            </w:r>
            <w:proofErr w:type="spellStart"/>
            <w:r>
              <w:t>Бовари</w:t>
            </w:r>
            <w:proofErr w:type="spellEnd"/>
            <w:r>
              <w:t xml:space="preserve"> выходит из монастыря и возвращается в деревню к отцу, где сталкивается с абсолютной пошлостью и рутиной, ломающей её представления об уделе женщины. В попытке сбежать от противной ей обстановки, она выходит замуж за провинциального врача, тем самым надеясь воплотить свои идеалистические мечты в реальность. Но трагедия героини заключается в том, что она сталкивается не только с пошлостью мещанского мира, но и своей собственной пошлостью, которую в силу воспитания и окружения она не в силах искоренить в себе.  Поиск счастья, желание испытать настоящее возвышенное чувство толкает Эмму на измену мужу. Её протест против устоявшихся традиций и привычек опускает ее все ниже. Погружаясь в ненавистное ей мещанское существование, она теряет возможность быть счастливой. </w:t>
            </w:r>
          </w:p>
          <w:p w:rsidR="00627FE2" w:rsidRDefault="00627FE2" w:rsidP="00627FE2">
            <w:pPr>
              <w:pStyle w:val="a4"/>
              <w:numPr>
                <w:ilvl w:val="0"/>
                <w:numId w:val="3"/>
              </w:numPr>
            </w:pPr>
            <w:r>
              <w:t xml:space="preserve">В пьесе М. Горького «На дне» герои увлечены размышлениями о природе счастья. Живущие в убогих условиях люди ведут разговоры о предназначении человека, добре и зле, смысле и радости жизни. За спиной каждого из них стоит подлинная человеческая трагедия: Барон, Актер, Клещ, Пепел, Настя и другие герои живут на социальном дне. Они навсегда отрезаны от общества, но не теряют </w:t>
            </w:r>
            <w:r>
              <w:lastRenderedPageBreak/>
              <w:t>надежды в обретение заслуженного счастья. Многие из них мысленно возвращаются в прошлое, они смирились со своим существованием, другие же делают отчаянную попытку бороться за свое будущее. Поддержку и понимания они ищут у странника Луки, случайно заглянувшего в ночлежку. Лука пытается спасти героев от жестокой реальности, уводя их в мир прекрасных иллюзий, где наивысшей правдой для человека становится та правда, в которую он сам желает верить. Но суровость действительности рушит надежды героев, а поиск счастья омрачен в пьесе мотивом несбыточности конечных желаний персонажей.</w:t>
            </w:r>
          </w:p>
        </w:tc>
      </w:tr>
      <w:tr w:rsidR="00627FE2" w:rsidTr="00627FE2">
        <w:tc>
          <w:tcPr>
            <w:tcW w:w="4785" w:type="dxa"/>
          </w:tcPr>
          <w:p w:rsidR="00627FE2" w:rsidRDefault="00627FE2">
            <w:r w:rsidRPr="00627FE2">
              <w:lastRenderedPageBreak/>
              <w:t>Можно ли быть счастливым за счет других?</w:t>
            </w:r>
          </w:p>
        </w:tc>
        <w:tc>
          <w:tcPr>
            <w:tcW w:w="4786" w:type="dxa"/>
          </w:tcPr>
          <w:p w:rsidR="00627FE2" w:rsidRDefault="00627FE2" w:rsidP="00627FE2">
            <w:pPr>
              <w:pStyle w:val="a4"/>
              <w:numPr>
                <w:ilvl w:val="0"/>
                <w:numId w:val="4"/>
              </w:numPr>
            </w:pPr>
            <w:r>
              <w:t xml:space="preserve">В повести А.С. Пушкина «Капитанская дочка» путь к долгожданному счастью стал для героев трудным испытанием, в котором прошли проверку на прочность не только их взаимные чувства, но личные качества каждого их персонажей. Борьба за счастье двух любящих сердец - Маши Мироновой и Петра Гринева – омрачается суровыми препятствиями: запретом родителей на брак, пугачёвским бунтом, предательством Алексея Швабрина. Швабрин – персонаж исключительный в своих целях и действиях. Его путь к счастью лежит через предательство и ложь. Он сватается к Маше, но получает отказ, поэтому стремится очернить ее в глазах Петра, чтобы пресечь их взаимную склонность. Не добившись желаемого, он идет на предательство и переходит на сторону врага из душевной трусости и личных мотивов. Он пытается получить желаемое, прибегая к обману и угрозам, а значит, выбирает ошибочный и недостойный путь, позорный для настоящего человека. За счет горя других людей он пытается построить свое счастье, но добиться успеха ему не удается. </w:t>
            </w:r>
          </w:p>
          <w:p w:rsidR="00627FE2" w:rsidRDefault="00627FE2" w:rsidP="00627FE2">
            <w:pPr>
              <w:pStyle w:val="a4"/>
              <w:numPr>
                <w:ilvl w:val="0"/>
                <w:numId w:val="4"/>
              </w:numPr>
            </w:pPr>
            <w:r>
              <w:t xml:space="preserve">Молчалин – один из героев комедии А.С. Грибоедова «Горе от ума» - гордится своим быстрым продвижением по службе. Он мечтает построить успешную карьеру, стать влиятельным человеком и преуспеть в жизни. Бедный дворянин из провинции, </w:t>
            </w:r>
            <w:r>
              <w:lastRenderedPageBreak/>
              <w:t>он живёт в доме у Фамусова и в кратчайшие сроки получает у него должность секретаря. Однако добивается результатов Молчалин отнюдь не в силу своих достоинств, а благодаря умению услужить вышестоящим чинам. Он с трепетом и завистью относится к влиятельным людям, стараясь привлечь к себе их внимание, чтобы выслужится. Это герой - прагматик и циник. Чтобы стать счастливым, ему необходимо богатство и признание общества, поэтому он начинает ухаживать за дочерью Фамусова – Софьей. Но искренних чувств к ней герой не испытывает, а лишь использует её для достижения свой меркантильной цели. Путь к счастью для него лежит через раболепие, унижение и лесть. Однако его хитроумный план становится достоянием общественности, и Молчалин терпит поражение.</w:t>
            </w:r>
          </w:p>
          <w:p w:rsidR="00627FE2" w:rsidRDefault="00627FE2" w:rsidP="00627FE2">
            <w:pPr>
              <w:pStyle w:val="a4"/>
              <w:numPr>
                <w:ilvl w:val="0"/>
                <w:numId w:val="4"/>
              </w:numPr>
            </w:pPr>
            <w:r>
              <w:t xml:space="preserve">В романе Ф. М. Достоевского «Преступление и наказание» герои тоже пытаются построить свое счастье, но в попытке разобраться в том, из чего оно складывается, каждый из них сталкивается с рядом трудностей. Раскольников, Соня, Свидригайлов, Мармеладов и другие персонажи пытаются понять и принять жизнь. Родион познает её через призму своей туманной теории, Соня видит свой путь в жертвенной и самозабвенной помощи </w:t>
            </w:r>
            <w:proofErr w:type="gramStart"/>
            <w:r>
              <w:t>ближнему</w:t>
            </w:r>
            <w:proofErr w:type="gramEnd"/>
            <w:r>
              <w:t xml:space="preserve">. Надворный советник Петр Лужин хочет добиться высокого положения в обществе. Чтобы быть счастливым, ему достаточно чувствовать себя благодетелем и властелином в глазах других людей. Ему льстит раболепное восхищение тех, кто ниже его. Поэтому Лужин хочет жениться на Дуне Раскольниковой. Взяв бедную девушку в жены, он надеется тем самым приобрести себе преданную и благодарную ему служанку. В таком понимании счастья раскрывается мелочность, расчетливость и душеная подлость героя, неспособного совершать добрые дела от чистого сердца. Он не добивается своего и бежит от стыда, ведь его гнилую натуру раскусили потенциальные </w:t>
            </w:r>
            <w:r>
              <w:lastRenderedPageBreak/>
              <w:t>родственники.</w:t>
            </w:r>
          </w:p>
        </w:tc>
      </w:tr>
      <w:tr w:rsidR="00627FE2" w:rsidTr="00627FE2">
        <w:tc>
          <w:tcPr>
            <w:tcW w:w="4785" w:type="dxa"/>
          </w:tcPr>
          <w:p w:rsidR="00627FE2" w:rsidRDefault="00627FE2">
            <w:r w:rsidRPr="00627FE2">
              <w:lastRenderedPageBreak/>
              <w:t>Недостижимость счастья</w:t>
            </w:r>
          </w:p>
        </w:tc>
        <w:tc>
          <w:tcPr>
            <w:tcW w:w="4786" w:type="dxa"/>
          </w:tcPr>
          <w:p w:rsidR="00627FE2" w:rsidRDefault="00627FE2" w:rsidP="00627FE2">
            <w:pPr>
              <w:pStyle w:val="a4"/>
              <w:numPr>
                <w:ilvl w:val="0"/>
                <w:numId w:val="5"/>
              </w:numPr>
            </w:pPr>
            <w:r>
              <w:t xml:space="preserve">Главный герой романа А.С. Пушкина «Евгений Онегин» спасается от скуки в деревенской глуши. Устав от светской жизни, он пытается найти новые смыслы вдали от ненавистного ему общества. Но сбежать от себя Онегину не удается. Он убивает на дуэли своего друга Ленского, отвергает Любовь Татьяны, и всё потому, что эгоизм и душевная трусость делают его неспособным взять на себя ответственность за другого человека. Несмотря на это, Евгений – личность благородная и глубокая, жаждущая наполнить свою жизнь достойными целями, найти оправдание собственного существования. Но в поиске счастья он сталкивается с его конечной недостижимостью. Встретив на балу Татьяну, любовь которой он когда-то отверг, герой влюбляется, но он уже не в силах составить счастье девушки. Для самого Онегина возможность быть счастливым безвозвратно утеряна. </w:t>
            </w:r>
          </w:p>
          <w:p w:rsidR="00627FE2" w:rsidRDefault="00627FE2" w:rsidP="00627FE2">
            <w:pPr>
              <w:pStyle w:val="a4"/>
              <w:numPr>
                <w:ilvl w:val="0"/>
                <w:numId w:val="5"/>
              </w:numPr>
            </w:pPr>
            <w:r>
              <w:t xml:space="preserve">В романе М.Ю. Лермонтова «Герой нашего времени» проблема конечной недостижимости счастья – одна из основных. Григорий Печорин – личность незаурядная, сильная, деятельная, но изначально лишенная возможности быть счастливой, в силу своей оторванности от остального общества, несостоятельности и беспомощности перед лицом жизни. Печорин хочет обрести счастье, пытаясь отыскать его в книгах, на войне, в общении с другими людьми. Но постоянно отвергаемый окружающими, герой ожесточается и разочаровывается в поиске. Осознав однажды, что счастье для него недостижимо, он нисколько не дорожит жизнью, проживая её как придется. В силу естественной человеческой слабости он всё-таки бессознательно тянется к людям, каждый раз надеясь обрести любовь и понимание. Но в глубине души он остается по-прежнему одиноким. Поиск счастья становится для него постоянным, но бессмысленным занятием, обреченным на неудачу. </w:t>
            </w:r>
          </w:p>
          <w:p w:rsidR="00627FE2" w:rsidRDefault="00627FE2" w:rsidP="00627FE2">
            <w:pPr>
              <w:pStyle w:val="a4"/>
              <w:numPr>
                <w:ilvl w:val="0"/>
                <w:numId w:val="5"/>
              </w:numPr>
            </w:pPr>
            <w:r>
              <w:t xml:space="preserve">В повести Куприна «Олеся» недостижимость, казалось бы, близкого </w:t>
            </w:r>
            <w:r>
              <w:lastRenderedPageBreak/>
              <w:t xml:space="preserve">счастья становится жизненной драмой персонажей. Случайно заехавший в лесную глушь Иван Тимофеевич встречает очаровательную девушку, ведущую уединенную жизнь вдали от людей. Герои не похожи друг на друга, но это не мешает им горячо полюбить. Казалось бы, обрести взаимную радость не так уж сложно! Но суровость реального мира с его условностями и ограниченностью нарушает идиллическое существование персонажей. Жители ближней деревни, привыкшие жить примитивной, основанной на традициях жизнью, отвергают Олесю за ее непохожесть на них. Искренняя любовь героев оказывается бессильной в борьбе возвышенного счастья с жестокой и беспощадной действительностью. </w:t>
            </w:r>
          </w:p>
          <w:p w:rsidR="00627FE2" w:rsidRDefault="00627FE2" w:rsidP="00627FE2">
            <w:pPr>
              <w:pStyle w:val="a4"/>
              <w:numPr>
                <w:ilvl w:val="0"/>
                <w:numId w:val="5"/>
              </w:numPr>
            </w:pPr>
            <w:bookmarkStart w:id="0" w:name="_GoBack"/>
            <w:bookmarkEnd w:id="0"/>
            <w:r>
              <w:t xml:space="preserve">В.Г. Короленко в свое очерке «Парадокс» весьма неоднозначно обозначил проблему счастья. «Парадокс» - философская притча, раскрывающая читателю относительность счастья, его конечную недостижимость. В центре рассказа - мальчик из зажиточной семьи. Вместе с братом они часто проводят время в саду, развлекаясь и играя. Однажды к ним на двор приезжает много людей, занимающихся </w:t>
            </w:r>
            <w:proofErr w:type="gramStart"/>
            <w:r>
              <w:t>попрошайничеством</w:t>
            </w:r>
            <w:proofErr w:type="gramEnd"/>
            <w:r>
              <w:t xml:space="preserve">. С целью заработать на пропитание, они демонстрируют любопытной публике необычные трюки. Один из них - Ян </w:t>
            </w:r>
            <w:proofErr w:type="spellStart"/>
            <w:r>
              <w:t>Криштоф</w:t>
            </w:r>
            <w:proofErr w:type="spellEnd"/>
            <w:r>
              <w:t xml:space="preserve"> </w:t>
            </w:r>
            <w:proofErr w:type="spellStart"/>
            <w:r>
              <w:t>Залуский</w:t>
            </w:r>
            <w:proofErr w:type="spellEnd"/>
            <w:r>
              <w:t xml:space="preserve">. От рождения у него нет рук, а само тело лишено пропорций. Парадоксальность героя в том, что, несмотря на физический недуг, он проповедует философию радости жизни. Человек, для которого счастье, казалось бы, недостижимо, рассуждает о нем, как неизменной составляющей человеческой судьбы. «Человек создан для счастья, как птица для полета» - говорит </w:t>
            </w:r>
            <w:proofErr w:type="spellStart"/>
            <w:r>
              <w:t>Залуский</w:t>
            </w:r>
            <w:proofErr w:type="spellEnd"/>
            <w:r>
              <w:t xml:space="preserve">. Своим внезапным появлением он преподал детям важный урок. Однако в конце рассказа герой заканчивает высказанный ранее афоризм: «Но счастье, </w:t>
            </w:r>
            <w:proofErr w:type="gramStart"/>
            <w:r>
              <w:t>увы</w:t>
            </w:r>
            <w:proofErr w:type="gramEnd"/>
            <w:r>
              <w:t xml:space="preserve">, дано не всем». В этом, по его мнению, заключается противоречивость существования: человек отчаянно стремится к гармонии и радости, но </w:t>
            </w:r>
            <w:r>
              <w:lastRenderedPageBreak/>
              <w:t xml:space="preserve">достигнуть абсолютного счастья он не в силах. </w:t>
            </w:r>
          </w:p>
          <w:p w:rsidR="00627FE2" w:rsidRDefault="00627FE2" w:rsidP="00627FE2"/>
          <w:p w:rsidR="00627FE2" w:rsidRDefault="00627FE2"/>
        </w:tc>
      </w:tr>
      <w:tr w:rsidR="00627FE2" w:rsidTr="00627FE2">
        <w:tc>
          <w:tcPr>
            <w:tcW w:w="4785" w:type="dxa"/>
          </w:tcPr>
          <w:p w:rsidR="00627FE2" w:rsidRDefault="00627FE2"/>
        </w:tc>
        <w:tc>
          <w:tcPr>
            <w:tcW w:w="4786" w:type="dxa"/>
          </w:tcPr>
          <w:p w:rsidR="00627FE2" w:rsidRDefault="00627FE2"/>
        </w:tc>
      </w:tr>
      <w:tr w:rsidR="00627FE2" w:rsidTr="00627FE2">
        <w:tc>
          <w:tcPr>
            <w:tcW w:w="4785" w:type="dxa"/>
          </w:tcPr>
          <w:p w:rsidR="00627FE2" w:rsidRDefault="00627FE2"/>
        </w:tc>
        <w:tc>
          <w:tcPr>
            <w:tcW w:w="4786" w:type="dxa"/>
          </w:tcPr>
          <w:p w:rsidR="00627FE2" w:rsidRDefault="00627FE2"/>
        </w:tc>
      </w:tr>
      <w:tr w:rsidR="00627FE2" w:rsidTr="00627FE2">
        <w:tc>
          <w:tcPr>
            <w:tcW w:w="4785" w:type="dxa"/>
          </w:tcPr>
          <w:p w:rsidR="00627FE2" w:rsidRDefault="00627FE2"/>
        </w:tc>
        <w:tc>
          <w:tcPr>
            <w:tcW w:w="4786" w:type="dxa"/>
          </w:tcPr>
          <w:p w:rsidR="00627FE2" w:rsidRDefault="00627FE2"/>
        </w:tc>
      </w:tr>
    </w:tbl>
    <w:p w:rsidR="0088619F" w:rsidRDefault="0088619F"/>
    <w:sectPr w:rsidR="00886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720B7"/>
    <w:multiLevelType w:val="hybridMultilevel"/>
    <w:tmpl w:val="7550D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B37295"/>
    <w:multiLevelType w:val="hybridMultilevel"/>
    <w:tmpl w:val="5F666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FE4022"/>
    <w:multiLevelType w:val="hybridMultilevel"/>
    <w:tmpl w:val="AA389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DF333B"/>
    <w:multiLevelType w:val="hybridMultilevel"/>
    <w:tmpl w:val="14267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9D3687"/>
    <w:multiLevelType w:val="hybridMultilevel"/>
    <w:tmpl w:val="9028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E2"/>
    <w:rsid w:val="00627FE2"/>
    <w:rsid w:val="00886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7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7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2655</Words>
  <Characters>15134</Characters>
  <Application>Microsoft Office Word</Application>
  <DocSecurity>0</DocSecurity>
  <Lines>126</Lines>
  <Paragraphs>35</Paragraphs>
  <ScaleCrop>false</ScaleCrop>
  <Company>SPecialiST RePack</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2018-03-24T12:38:00Z</dcterms:created>
  <dcterms:modified xsi:type="dcterms:W3CDTF">2018-03-24T12:44:00Z</dcterms:modified>
</cp:coreProperties>
</file>