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E" w:rsidRDefault="006F07DE" w:rsidP="006F0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7DE">
        <w:rPr>
          <w:rFonts w:ascii="Times New Roman" w:hAnsi="Times New Roman" w:cs="Times New Roman"/>
          <w:sz w:val="24"/>
          <w:szCs w:val="24"/>
        </w:rPr>
        <w:t>Аргументы к ЕГЭ по русскому языку на тему Родина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07DE" w:rsidTr="006F07DE">
        <w:tc>
          <w:tcPr>
            <w:tcW w:w="4672" w:type="dxa"/>
          </w:tcPr>
          <w:p w:rsidR="006F07DE" w:rsidRDefault="006F07DE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6F07DE" w:rsidRDefault="006F07DE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6F07DE" w:rsidTr="006F07DE">
        <w:tc>
          <w:tcPr>
            <w:tcW w:w="4672" w:type="dxa"/>
          </w:tcPr>
          <w:p w:rsidR="006F07DE" w:rsidRDefault="006F07DE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родине</w:t>
            </w:r>
          </w:p>
        </w:tc>
        <w:tc>
          <w:tcPr>
            <w:tcW w:w="4673" w:type="dxa"/>
          </w:tcPr>
          <w:p w:rsidR="007C4959" w:rsidRDefault="00BE64D3" w:rsidP="00D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всё творчество Сергея Есенина яв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>но прослеживается тема любви к родине.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стихи посвящены России. Сам поэт признавался, что без 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 xml:space="preserve">высокого чувства, испытываемого по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своей стране, он 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 xml:space="preserve">не был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>поэтом.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>В тяжёлые времена Есенин пишет</w:t>
            </w:r>
            <w:r w:rsidRPr="00BE64D3">
              <w:rPr>
                <w:rFonts w:ascii="Times New Roman" w:hAnsi="Times New Roman" w:cs="Times New Roman"/>
                <w:sz w:val="24"/>
                <w:szCs w:val="24"/>
              </w:rPr>
              <w:t xml:space="preserve"> поэму «Русь», где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Россию с тёмной стороны и в то же время он пишет: «Но люблю тебя, родина кротка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я! А за что - разгадать не могу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D3">
              <w:rPr>
                <w:rFonts w:ascii="Times New Roman" w:hAnsi="Times New Roman" w:cs="Times New Roman"/>
                <w:sz w:val="24"/>
                <w:szCs w:val="24"/>
              </w:rPr>
              <w:t xml:space="preserve">Поэт уверен, что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отчизна</w:t>
            </w:r>
            <w:r w:rsidR="00D13A5C">
              <w:rPr>
                <w:rFonts w:ascii="Times New Roman" w:hAnsi="Times New Roman" w:cs="Times New Roman"/>
                <w:sz w:val="24"/>
                <w:szCs w:val="24"/>
              </w:rPr>
              <w:t xml:space="preserve"> – это то, что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</w:t>
            </w:r>
            <w:r w:rsidR="00D13A5C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 w:rsidR="00D13A5C">
              <w:rPr>
                <w:rFonts w:ascii="Times New Roman" w:hAnsi="Times New Roman" w:cs="Times New Roman"/>
                <w:sz w:val="24"/>
                <w:szCs w:val="24"/>
              </w:rPr>
              <w:t xml:space="preserve">. Все эти реки, поля, леса, дома, люди –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D13A5C">
              <w:rPr>
                <w:rFonts w:ascii="Times New Roman" w:hAnsi="Times New Roman" w:cs="Times New Roman"/>
                <w:sz w:val="24"/>
                <w:szCs w:val="24"/>
              </w:rPr>
              <w:t xml:space="preserve">наш дом, наша семья. </w:t>
            </w:r>
          </w:p>
          <w:p w:rsidR="00D13A5C" w:rsidRPr="00BE64D3" w:rsidRDefault="00F34C03" w:rsidP="0094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r w:rsidR="004368C6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4368C6">
              <w:rPr>
                <w:rFonts w:ascii="Times New Roman" w:hAnsi="Times New Roman" w:cs="Times New Roman"/>
                <w:sz w:val="24"/>
                <w:szCs w:val="24"/>
              </w:rPr>
              <w:t xml:space="preserve">, великого русского учёного, изобретателя и поэта, переполнены любовью к своей родине. Писатель всегда восхищался природой России, верил в умы народа, преклонялся перед величием и мудростью русских царей и императоров. Так, в оде, посвящённой восшествию на престол Елизаветы Петровны, Ломоносов </w:t>
            </w:r>
            <w:r w:rsidR="00944959">
              <w:rPr>
                <w:rFonts w:ascii="Times New Roman" w:hAnsi="Times New Roman" w:cs="Times New Roman"/>
                <w:sz w:val="24"/>
                <w:szCs w:val="24"/>
              </w:rPr>
              <w:t>показывает и убеждает императрицу в силе и мощи своего народа. Он с любовью изображает родные просторы и с гордостью заявляет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4959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может </w:t>
            </w:r>
            <w:proofErr w:type="gramStart"/>
            <w:r w:rsidR="0094495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="00944959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959" w:rsidRPr="00944959">
              <w:rPr>
                <w:rFonts w:ascii="Times New Roman" w:hAnsi="Times New Roman" w:cs="Times New Roman"/>
                <w:sz w:val="24"/>
                <w:szCs w:val="24"/>
              </w:rPr>
              <w:t xml:space="preserve"> быстр</w:t>
            </w:r>
            <w:r w:rsidR="00944959">
              <w:rPr>
                <w:rFonts w:ascii="Times New Roman" w:hAnsi="Times New Roman" w:cs="Times New Roman"/>
                <w:sz w:val="24"/>
                <w:szCs w:val="24"/>
              </w:rPr>
              <w:t>ых разумом Невтонов Российская земля рождать».</w:t>
            </w:r>
          </w:p>
        </w:tc>
      </w:tr>
      <w:tr w:rsidR="006F07DE" w:rsidTr="006F07DE">
        <w:tc>
          <w:tcPr>
            <w:tcW w:w="4672" w:type="dxa"/>
          </w:tcPr>
          <w:p w:rsidR="006F07DE" w:rsidRDefault="006F07DE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родине</w:t>
            </w:r>
          </w:p>
        </w:tc>
        <w:tc>
          <w:tcPr>
            <w:tcW w:w="4673" w:type="dxa"/>
          </w:tcPr>
          <w:p w:rsidR="006357EF" w:rsidRPr="007C4959" w:rsidRDefault="006357EF" w:rsidP="007C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59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ярко прослеживается в произведении Н.В. Гоголя «Тарас Бульба». Главный герой – отец двух сыновей, Остапа и </w:t>
            </w:r>
            <w:proofErr w:type="spellStart"/>
            <w:r w:rsidRPr="007C4959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7C4959">
              <w:rPr>
                <w:rFonts w:ascii="Times New Roman" w:hAnsi="Times New Roman" w:cs="Times New Roman"/>
                <w:sz w:val="24"/>
                <w:szCs w:val="24"/>
              </w:rPr>
              <w:t xml:space="preserve">, вместе с которыми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он сражается за независимость</w:t>
            </w:r>
            <w:r w:rsidRPr="007C4959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страны, пытаясь освободиться от польс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ких захватчиков. Для него отчизна</w:t>
            </w:r>
            <w:r w:rsidRPr="007C4959">
              <w:rPr>
                <w:rFonts w:ascii="Times New Roman" w:hAnsi="Times New Roman" w:cs="Times New Roman"/>
                <w:sz w:val="24"/>
                <w:szCs w:val="24"/>
              </w:rPr>
              <w:t xml:space="preserve"> – это нечто святое, то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959">
              <w:rPr>
                <w:rFonts w:ascii="Times New Roman" w:hAnsi="Times New Roman" w:cs="Times New Roman"/>
                <w:sz w:val="24"/>
                <w:szCs w:val="24"/>
              </w:rPr>
              <w:t xml:space="preserve"> на что нельзя посягнуть. Когда Тарас Бульба узнаёт, что его собственный сын перешёл на вражескую сторону, то убивает его. В этот момент он лишает жизни не родного человека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, он наказывает предателя</w:t>
            </w:r>
            <w:r w:rsidRPr="007C4959">
              <w:rPr>
                <w:rFonts w:ascii="Times New Roman" w:hAnsi="Times New Roman" w:cs="Times New Roman"/>
                <w:sz w:val="24"/>
                <w:szCs w:val="24"/>
              </w:rPr>
              <w:t>. Такой поступок говорит о многом. Сам Тарас в итоге также погибает, спасая своих товарищей и принося себя в жертву ради спасения своей страны.</w:t>
            </w:r>
          </w:p>
          <w:p w:rsidR="007C4959" w:rsidRPr="007C4959" w:rsidRDefault="007C4959" w:rsidP="007C49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DE" w:rsidRDefault="009A60F4" w:rsidP="0090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Пушкин, один из величайших поэтов России, всегда беспокоился о судьбе своей родины. В его творчестве можно заметить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довольство царским </w:t>
            </w:r>
            <w:proofErr w:type="gramStart"/>
            <w:r w:rsidR="00600EAF">
              <w:rPr>
                <w:rFonts w:ascii="Times New Roman" w:hAnsi="Times New Roman" w:cs="Times New Roman"/>
                <w:sz w:val="24"/>
                <w:szCs w:val="24"/>
              </w:rPr>
              <w:t>самодурством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362">
              <w:rPr>
                <w:rFonts w:ascii="Times New Roman" w:hAnsi="Times New Roman" w:cs="Times New Roman"/>
                <w:sz w:val="24"/>
                <w:szCs w:val="24"/>
              </w:rPr>
              <w:t>Поэт гневно описывает крепостной режим.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62">
              <w:rPr>
                <w:rFonts w:ascii="Times New Roman" w:hAnsi="Times New Roman" w:cs="Times New Roman"/>
                <w:sz w:val="24"/>
                <w:szCs w:val="24"/>
              </w:rPr>
              <w:t>Как, наприме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р, в стихотворении «Деревня»: «З</w:t>
            </w:r>
            <w:r w:rsidR="00906362" w:rsidRPr="009A60F4">
              <w:rPr>
                <w:rFonts w:ascii="Times New Roman" w:hAnsi="Times New Roman" w:cs="Times New Roman"/>
                <w:sz w:val="24"/>
                <w:szCs w:val="24"/>
              </w:rPr>
              <w:t>десь барство</w:t>
            </w:r>
            <w:r w:rsidR="00906362">
              <w:rPr>
                <w:rFonts w:ascii="Times New Roman" w:hAnsi="Times New Roman" w:cs="Times New Roman"/>
                <w:sz w:val="24"/>
                <w:szCs w:val="24"/>
              </w:rPr>
              <w:t xml:space="preserve"> дикое, без чувства, без закона». И в то же время, несмотря на всю боль от мысли о несправедливом отношении к крепостным, Пушкин любил свою родину. Он с особой нежностью описывает красоту природы, с трепетом относится к своей культуре. В стихотворении «Простите, верные дубравы!» он буквально говорит, что готов оставить своё сердце в родных местах.</w:t>
            </w:r>
          </w:p>
        </w:tc>
      </w:tr>
      <w:tr w:rsidR="006F07DE" w:rsidTr="006F07DE">
        <w:tc>
          <w:tcPr>
            <w:tcW w:w="4672" w:type="dxa"/>
          </w:tcPr>
          <w:p w:rsidR="006F07DE" w:rsidRDefault="00BE64D3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родины</w:t>
            </w:r>
          </w:p>
        </w:tc>
        <w:tc>
          <w:tcPr>
            <w:tcW w:w="4673" w:type="dxa"/>
          </w:tcPr>
          <w:p w:rsidR="009A60F4" w:rsidRDefault="00131E00" w:rsidP="00F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1E0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прозаик </w:t>
            </w:r>
            <w:r w:rsidR="00F34C03" w:rsidRPr="00131E0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31E00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в произведении «Повесть о настоящем человеке» пишет о нелёгкой судьбе советского лётчика. Главный герой –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сумев пережить ампутацию обеих ног, возвращается на войну</w:t>
            </w:r>
            <w:r w:rsidR="00F34C03" w:rsidRPr="0013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своей страны от фашистских захватчиков. </w:t>
            </w:r>
            <w:r w:rsidR="007C4959">
              <w:rPr>
                <w:rFonts w:ascii="Times New Roman" w:hAnsi="Times New Roman" w:cs="Times New Roman"/>
                <w:sz w:val="24"/>
                <w:szCs w:val="24"/>
              </w:rPr>
              <w:t>Казалось бы, что восстановиться после такого трагического события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невозможно. Однако</w:t>
            </w:r>
            <w:r w:rsidR="007C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59">
              <w:rPr>
                <w:rFonts w:ascii="Times New Roman" w:hAnsi="Times New Roman" w:cs="Times New Roman"/>
                <w:sz w:val="24"/>
                <w:szCs w:val="24"/>
              </w:rPr>
              <w:t>Мересьев</w:t>
            </w:r>
            <w:proofErr w:type="spellEnd"/>
            <w:r w:rsidR="007C4959">
              <w:rPr>
                <w:rFonts w:ascii="Times New Roman" w:hAnsi="Times New Roman" w:cs="Times New Roman"/>
                <w:sz w:val="24"/>
                <w:szCs w:val="24"/>
              </w:rPr>
              <w:t xml:space="preserve"> снова в строю. Не последнюю роль в этом сыграли его мысли и воспоминания о родных, о доме, о России.</w:t>
            </w:r>
          </w:p>
          <w:p w:rsidR="006F07DE" w:rsidRDefault="000D5A06" w:rsidP="0060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Н.А. Некрасов испытывал к 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>России самые глубокие чувства. Он верил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 xml:space="preserve">одина играет важную роль в жизни человека.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Более того для писателя отчизна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 xml:space="preserve">это и есть сам народ. Эта мысль хорошо прослеживается в эпической поэме «Кому на Руси жить хорошо». 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 xml:space="preserve">В своей работе 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>Некрасов описывает страну такой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 была в его время – нищей и измученной. В такой обстановке главные герои произведения пытаются отыскать счастье. В итоге они находят его </w:t>
            </w:r>
            <w:r w:rsidR="00C52423">
              <w:rPr>
                <w:rFonts w:ascii="Times New Roman" w:hAnsi="Times New Roman" w:cs="Times New Roman"/>
                <w:sz w:val="24"/>
                <w:szCs w:val="24"/>
              </w:rPr>
              <w:t>в том, чтобы</w:t>
            </w:r>
            <w:r w:rsidR="00455D7E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другим</w:t>
            </w:r>
            <w:proofErr w:type="gramStart"/>
            <w:r w:rsidR="0045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C5242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заключалось в самом народе, в спасении своей родины.</w:t>
            </w:r>
          </w:p>
        </w:tc>
      </w:tr>
      <w:tr w:rsidR="006F07DE" w:rsidTr="006F07DE">
        <w:tc>
          <w:tcPr>
            <w:tcW w:w="4672" w:type="dxa"/>
          </w:tcPr>
          <w:p w:rsidR="006F07DE" w:rsidRDefault="009D60EF" w:rsidP="006F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как основа в жизни человека</w:t>
            </w:r>
          </w:p>
        </w:tc>
        <w:tc>
          <w:tcPr>
            <w:tcW w:w="4673" w:type="dxa"/>
          </w:tcPr>
          <w:p w:rsidR="00600EAF" w:rsidRDefault="00426627" w:rsidP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423" w:rsidRPr="00426627">
              <w:rPr>
                <w:rFonts w:ascii="Times New Roman" w:hAnsi="Times New Roman" w:cs="Times New Roman"/>
                <w:sz w:val="24"/>
                <w:szCs w:val="24"/>
              </w:rPr>
              <w:t xml:space="preserve">В глобальном смысле, родина – это всё, что нас окружает: семья, страна, народ. Они являются основой нашего существования. Осознание единства с родной страной делает человека сильнее, счастливее. </w:t>
            </w:r>
            <w:r w:rsidR="00F34C03" w:rsidRPr="00426627">
              <w:rPr>
                <w:rFonts w:ascii="Times New Roman" w:hAnsi="Times New Roman" w:cs="Times New Roman"/>
                <w:sz w:val="24"/>
                <w:szCs w:val="24"/>
              </w:rPr>
              <w:t>В рассказе И.А. Солженицына «</w:t>
            </w:r>
            <w:proofErr w:type="spellStart"/>
            <w:r w:rsidR="00F34C03" w:rsidRPr="00426627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="00F34C03" w:rsidRPr="00426627">
              <w:rPr>
                <w:rFonts w:ascii="Times New Roman" w:hAnsi="Times New Roman" w:cs="Times New Roman"/>
                <w:sz w:val="24"/>
                <w:szCs w:val="24"/>
              </w:rPr>
              <w:t xml:space="preserve"> двор» </w:t>
            </w:r>
            <w:r w:rsidR="00E66EE1" w:rsidRPr="00426627">
              <w:rPr>
                <w:rFonts w:ascii="Times New Roman" w:hAnsi="Times New Roman" w:cs="Times New Roman"/>
                <w:sz w:val="24"/>
                <w:szCs w:val="24"/>
              </w:rPr>
              <w:t xml:space="preserve">для главной </w:t>
            </w:r>
            <w:r w:rsidR="0028429D" w:rsidRPr="00426627">
              <w:rPr>
                <w:rFonts w:ascii="Times New Roman" w:hAnsi="Times New Roman" w:cs="Times New Roman"/>
                <w:sz w:val="24"/>
                <w:szCs w:val="24"/>
              </w:rPr>
              <w:t>героини её дом, её деревня значат гораздо больше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, чем то же самое для ее соседей</w:t>
            </w:r>
            <w:r w:rsidR="0028429D" w:rsidRPr="00426627">
              <w:rPr>
                <w:rFonts w:ascii="Times New Roman" w:hAnsi="Times New Roman" w:cs="Times New Roman"/>
                <w:sz w:val="24"/>
                <w:szCs w:val="24"/>
              </w:rPr>
              <w:t xml:space="preserve">. Родные места </w:t>
            </w:r>
            <w:r w:rsidRPr="00426627">
              <w:rPr>
                <w:rFonts w:ascii="Times New Roman" w:hAnsi="Times New Roman" w:cs="Times New Roman"/>
                <w:sz w:val="24"/>
                <w:szCs w:val="24"/>
              </w:rPr>
              <w:t>для Матрёны Васильевны — это</w:t>
            </w:r>
            <w:r w:rsidR="0028429D" w:rsidRPr="00426627">
              <w:rPr>
                <w:rFonts w:ascii="Times New Roman" w:hAnsi="Times New Roman" w:cs="Times New Roman"/>
                <w:sz w:val="24"/>
                <w:szCs w:val="24"/>
              </w:rPr>
              <w:t xml:space="preserve"> смысл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Вся её жизнь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 прошла здесь, эти края</w:t>
            </w:r>
            <w:r w:rsidR="007C54C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воспоминания о </w:t>
            </w:r>
            <w:r w:rsidR="007C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 xml:space="preserve">лом и о </w:t>
            </w:r>
            <w:proofErr w:type="gramStart"/>
            <w:r w:rsidR="0076576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="00765769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7C54C1">
              <w:rPr>
                <w:rFonts w:ascii="Times New Roman" w:hAnsi="Times New Roman" w:cs="Times New Roman"/>
                <w:sz w:val="24"/>
                <w:szCs w:val="24"/>
              </w:rPr>
              <w:t>то вся её судьба.</w:t>
            </w:r>
            <w:r w:rsidR="00600EAF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старушка никогда не жалуется на бедность и несправедливость властей, а честно трудится и находит смысл бытия в помощи всем нуждающимся.</w:t>
            </w:r>
          </w:p>
          <w:p w:rsidR="00600EAF" w:rsidRDefault="00600EAF" w:rsidP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DE" w:rsidRDefault="00C52423" w:rsidP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D3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видит в понятии «родина» что-то своё: дом, семью, прошлое и будуще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е, целый народ, всю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>Говоря об этом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233B" w:rsidRPr="009A60F4">
              <w:rPr>
                <w:rFonts w:ascii="Times New Roman" w:hAnsi="Times New Roman" w:cs="Times New Roman"/>
                <w:sz w:val="24"/>
                <w:szCs w:val="24"/>
              </w:rPr>
              <w:t xml:space="preserve">ельзя не 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 xml:space="preserve"> один из древнейших памятников русской литературы – «</w:t>
            </w:r>
            <w:r w:rsidR="007E233B" w:rsidRPr="009A60F4"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33B" w:rsidRPr="009A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33B" w:rsidRPr="009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69">
              <w:rPr>
                <w:rFonts w:ascii="Times New Roman" w:hAnsi="Times New Roman" w:cs="Times New Roman"/>
                <w:sz w:val="24"/>
                <w:szCs w:val="24"/>
              </w:rPr>
              <w:t xml:space="preserve">Автор буквально в каждой строчке обращается к русской земле, к природе, к жителям нашей страны. Он рассказывает о 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прекрасном крае с его</w:t>
            </w:r>
            <w:r w:rsidR="00D239F9">
              <w:rPr>
                <w:rFonts w:ascii="Times New Roman" w:hAnsi="Times New Roman" w:cs="Times New Roman"/>
                <w:sz w:val="24"/>
                <w:szCs w:val="24"/>
              </w:rPr>
              <w:t xml:space="preserve"> полями и реками, с холмами и л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есами. И о людях, живущих в нем</w:t>
            </w:r>
            <w:r w:rsidR="00D239F9">
              <w:rPr>
                <w:rFonts w:ascii="Times New Roman" w:hAnsi="Times New Roman" w:cs="Times New Roman"/>
                <w:sz w:val="24"/>
                <w:szCs w:val="24"/>
              </w:rPr>
              <w:t>. Автор «Слова...»</w:t>
            </w:r>
            <w:r w:rsidR="007E233B" w:rsidRPr="009A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F9">
              <w:rPr>
                <w:rFonts w:ascii="Times New Roman" w:hAnsi="Times New Roman" w:cs="Times New Roman"/>
                <w:sz w:val="24"/>
                <w:szCs w:val="24"/>
              </w:rPr>
              <w:t xml:space="preserve">повествует о походе Игоря на половцев в борьбе «за землю Русскую». Переходя границу Руси, князь ни на минуту не забывает о родине. И в итоге эта память помогает ему вернуться обратно живым. </w:t>
            </w:r>
          </w:p>
        </w:tc>
      </w:tr>
      <w:tr w:rsidR="006F07DE" w:rsidTr="006F07DE">
        <w:tc>
          <w:tcPr>
            <w:tcW w:w="4672" w:type="dxa"/>
          </w:tcPr>
          <w:p w:rsidR="006F07DE" w:rsidRDefault="009D60EF" w:rsidP="000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вдали от родины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35B4B" w:rsidRDefault="009F5831" w:rsidP="000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Вдали от родного дома мы всегда тоскуем. Не важно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причинам человек может находит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не в своей стране, не важно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хорошо он там живёт – тоска всё равно овладевает сердцем. Так, в произведении А. </w:t>
            </w:r>
            <w:r w:rsidR="00080E0C">
              <w:rPr>
                <w:rFonts w:ascii="Times New Roman" w:hAnsi="Times New Roman" w:cs="Times New Roman"/>
                <w:sz w:val="24"/>
                <w:szCs w:val="24"/>
              </w:rPr>
              <w:t>Никитина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за три моря» рассказывается об отважном русском путешественнике, который побывал в разных уголках планеты. От Кавказа до Индии. Купец увидел множество зарубежных красот, восхитился многими 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культурами и обычаями. Однако</w:t>
            </w:r>
            <w:r w:rsidR="00080E0C">
              <w:rPr>
                <w:rFonts w:ascii="Times New Roman" w:hAnsi="Times New Roman" w:cs="Times New Roman"/>
                <w:sz w:val="24"/>
                <w:szCs w:val="24"/>
              </w:rPr>
              <w:t xml:space="preserve"> в этой среде он постоянно жил только воспоминаниями о родной земле и очень тосковал по своей родине.</w:t>
            </w:r>
          </w:p>
          <w:p w:rsidR="00435B4B" w:rsidRDefault="00435B4B" w:rsidP="0000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4B" w:rsidRDefault="00080E0C" w:rsidP="006F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Чужая культура, другие обычаи, 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временем приводят человека за границей к чувству ностальгии по своей родине</w:t>
            </w:r>
            <w:r w:rsidR="009A60F4" w:rsidRPr="009A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F4">
              <w:rPr>
                <w:rFonts w:ascii="Times New Roman" w:hAnsi="Times New Roman" w:cs="Times New Roman"/>
                <w:sz w:val="24"/>
                <w:szCs w:val="24"/>
              </w:rPr>
              <w:t>В сборниках расска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>зов Н. Тэффи «Русь» и «Городок» автор воссоздаёт жизнь эмигрантов. Наши соотечестве</w:t>
            </w:r>
            <w:r w:rsidR="00435B4B">
              <w:rPr>
                <w:rFonts w:ascii="Times New Roman" w:hAnsi="Times New Roman" w:cs="Times New Roman"/>
                <w:sz w:val="24"/>
                <w:szCs w:val="24"/>
              </w:rPr>
              <w:t>нники вынуждены жить на чужбине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 xml:space="preserve"> без возможности вернуться обратно. Для них такое существование — это лишь </w:t>
            </w:r>
            <w:r w:rsidRPr="009A60F4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r w:rsidRPr="009A60F4">
              <w:rPr>
                <w:rFonts w:ascii="Times New Roman" w:hAnsi="Times New Roman" w:cs="Times New Roman"/>
                <w:sz w:val="24"/>
                <w:szCs w:val="24"/>
              </w:rPr>
              <w:t xml:space="preserve"> над бездной».</w:t>
            </w:r>
          </w:p>
          <w:p w:rsidR="00435B4B" w:rsidRDefault="00435B4B" w:rsidP="006F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5C" w:rsidRDefault="00435B4B" w:rsidP="006F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Находясь в эми</w:t>
            </w:r>
            <w:r w:rsidR="00004266">
              <w:rPr>
                <w:rFonts w:ascii="Times New Roman" w:hAnsi="Times New Roman" w:cs="Times New Roman"/>
                <w:sz w:val="24"/>
                <w:szCs w:val="24"/>
              </w:rPr>
              <w:t xml:space="preserve">грации, многие русские писатели и поэты </w:t>
            </w:r>
            <w:r w:rsidR="006F599B">
              <w:rPr>
                <w:rFonts w:ascii="Times New Roman" w:hAnsi="Times New Roman" w:cs="Times New Roman"/>
                <w:sz w:val="24"/>
                <w:szCs w:val="24"/>
              </w:rPr>
              <w:t xml:space="preserve">признавались в своей </w:t>
            </w:r>
            <w:r w:rsidR="006F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к р</w:t>
            </w:r>
            <w:r w:rsidR="00683827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  <w:r w:rsidR="006F599B">
              <w:rPr>
                <w:rFonts w:ascii="Times New Roman" w:hAnsi="Times New Roman" w:cs="Times New Roman"/>
                <w:sz w:val="24"/>
                <w:szCs w:val="24"/>
              </w:rPr>
              <w:t xml:space="preserve">. Так, и </w:t>
            </w:r>
            <w:proofErr w:type="spellStart"/>
            <w:r w:rsidR="006F5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F599B">
              <w:rPr>
                <w:rFonts w:ascii="Times New Roman" w:hAnsi="Times New Roman" w:cs="Times New Roman"/>
                <w:sz w:val="24"/>
                <w:szCs w:val="24"/>
              </w:rPr>
              <w:t xml:space="preserve">. А. Бунин с тоской вспоминает родные просторы. В стихотворении </w:t>
            </w:r>
            <w:r w:rsidR="009A60F4" w:rsidRPr="009A60F4">
              <w:rPr>
                <w:rFonts w:ascii="Times New Roman" w:hAnsi="Times New Roman" w:cs="Times New Roman"/>
                <w:sz w:val="24"/>
                <w:szCs w:val="24"/>
              </w:rPr>
              <w:t>«У птицы е</w:t>
            </w:r>
            <w:r w:rsidR="006F599B">
              <w:rPr>
                <w:rFonts w:ascii="Times New Roman" w:hAnsi="Times New Roman" w:cs="Times New Roman"/>
                <w:sz w:val="24"/>
                <w:szCs w:val="24"/>
              </w:rPr>
              <w:t>сть гнездо, у зверя есть нора…» поэт пишет о своём крае, о доме, о месте где родился и вырос. Эти в</w:t>
            </w:r>
            <w:r w:rsidR="009A60F4" w:rsidRPr="009A60F4">
              <w:rPr>
                <w:rFonts w:ascii="Times New Roman" w:hAnsi="Times New Roman" w:cs="Times New Roman"/>
                <w:sz w:val="24"/>
                <w:szCs w:val="24"/>
              </w:rPr>
              <w:t xml:space="preserve">оспоминания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переполняют произведение </w:t>
            </w:r>
            <w:r w:rsidR="006F599B">
              <w:rPr>
                <w:rFonts w:ascii="Times New Roman" w:hAnsi="Times New Roman" w:cs="Times New Roman"/>
                <w:sz w:val="24"/>
                <w:szCs w:val="24"/>
              </w:rPr>
              <w:t xml:space="preserve">чувством ностальгии и помогают автору вернуться в те счастливые моменты. </w:t>
            </w:r>
            <w:bookmarkEnd w:id="0"/>
          </w:p>
        </w:tc>
      </w:tr>
    </w:tbl>
    <w:p w:rsidR="006F07DE" w:rsidRPr="006F07DE" w:rsidRDefault="006F07DE" w:rsidP="006F0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125" w:rsidRDefault="00690125" w:rsidP="006F07DE"/>
    <w:sectPr w:rsidR="006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61"/>
    <w:multiLevelType w:val="hybridMultilevel"/>
    <w:tmpl w:val="1AE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36D"/>
    <w:multiLevelType w:val="hybridMultilevel"/>
    <w:tmpl w:val="D91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916"/>
    <w:multiLevelType w:val="hybridMultilevel"/>
    <w:tmpl w:val="00B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15E6"/>
    <w:multiLevelType w:val="hybridMultilevel"/>
    <w:tmpl w:val="23F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57B7"/>
    <w:multiLevelType w:val="hybridMultilevel"/>
    <w:tmpl w:val="29F0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A6974"/>
    <w:multiLevelType w:val="hybridMultilevel"/>
    <w:tmpl w:val="3A60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E08E3"/>
    <w:multiLevelType w:val="hybridMultilevel"/>
    <w:tmpl w:val="C016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8108A"/>
    <w:multiLevelType w:val="hybridMultilevel"/>
    <w:tmpl w:val="DF4C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1B23"/>
    <w:multiLevelType w:val="hybridMultilevel"/>
    <w:tmpl w:val="B30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6740"/>
    <w:multiLevelType w:val="hybridMultilevel"/>
    <w:tmpl w:val="583A366E"/>
    <w:lvl w:ilvl="0" w:tplc="40263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F50D2"/>
    <w:multiLevelType w:val="hybridMultilevel"/>
    <w:tmpl w:val="A7F4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19"/>
    <w:rsid w:val="00004266"/>
    <w:rsid w:val="00080E0C"/>
    <w:rsid w:val="000D5A06"/>
    <w:rsid w:val="00131E00"/>
    <w:rsid w:val="00142123"/>
    <w:rsid w:val="0028429D"/>
    <w:rsid w:val="0038636F"/>
    <w:rsid w:val="00426627"/>
    <w:rsid w:val="00435B4B"/>
    <w:rsid w:val="004368C6"/>
    <w:rsid w:val="00455D7E"/>
    <w:rsid w:val="00563ED3"/>
    <w:rsid w:val="00600EAF"/>
    <w:rsid w:val="006357EF"/>
    <w:rsid w:val="00683827"/>
    <w:rsid w:val="00690125"/>
    <w:rsid w:val="006F07DE"/>
    <w:rsid w:val="006F599B"/>
    <w:rsid w:val="00765769"/>
    <w:rsid w:val="007C4959"/>
    <w:rsid w:val="007C54C1"/>
    <w:rsid w:val="007D1B19"/>
    <w:rsid w:val="007E233B"/>
    <w:rsid w:val="008443E9"/>
    <w:rsid w:val="00906362"/>
    <w:rsid w:val="00944959"/>
    <w:rsid w:val="009A60F4"/>
    <w:rsid w:val="009D60EF"/>
    <w:rsid w:val="009F5831"/>
    <w:rsid w:val="00B24465"/>
    <w:rsid w:val="00BE64D3"/>
    <w:rsid w:val="00C52423"/>
    <w:rsid w:val="00D13A5C"/>
    <w:rsid w:val="00D239F9"/>
    <w:rsid w:val="00E66EE1"/>
    <w:rsid w:val="00F34C03"/>
    <w:rsid w:val="00F40E53"/>
    <w:rsid w:val="00FB5296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</dc:creator>
  <cp:keywords/>
  <dc:description/>
  <cp:lastModifiedBy>Мария</cp:lastModifiedBy>
  <cp:revision>5</cp:revision>
  <dcterms:created xsi:type="dcterms:W3CDTF">2018-05-22T14:02:00Z</dcterms:created>
  <dcterms:modified xsi:type="dcterms:W3CDTF">2018-05-28T20:31:00Z</dcterms:modified>
</cp:coreProperties>
</file>